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6639" w:rsidRPr="00360CF1" w:rsidRDefault="00A86341" w:rsidP="00DC6639">
      <w:pPr>
        <w:jc w:val="center"/>
        <w:rPr>
          <w:b/>
          <w:sz w:val="24"/>
          <w:szCs w:val="24"/>
        </w:rPr>
      </w:pPr>
      <w:r>
        <w:rPr>
          <w:b/>
          <w:noProof/>
          <w:sz w:val="24"/>
          <w:szCs w:val="24"/>
        </w:rPr>
        <w:drawing>
          <wp:anchor distT="0" distB="0" distL="6401435" distR="6401435" simplePos="0" relativeHeight="251657728" behindDoc="0" locked="0" layoutInCell="1" allowOverlap="1">
            <wp:simplePos x="0" y="0"/>
            <wp:positionH relativeFrom="margin">
              <wp:posOffset>2819400</wp:posOffset>
            </wp:positionH>
            <wp:positionV relativeFrom="paragraph">
              <wp:posOffset>-472440</wp:posOffset>
            </wp:positionV>
            <wp:extent cx="571500" cy="723900"/>
            <wp:effectExtent l="0" t="0" r="0" b="0"/>
            <wp:wrapTopAndBottom/>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lum contrast="48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1500" cy="723900"/>
                    </a:xfrm>
                    <a:prstGeom prst="rect">
                      <a:avLst/>
                    </a:prstGeom>
                    <a:noFill/>
                  </pic:spPr>
                </pic:pic>
              </a:graphicData>
            </a:graphic>
          </wp:anchor>
        </w:drawing>
      </w:r>
    </w:p>
    <w:p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rsidR="000668DE" w:rsidRPr="00360CF1" w:rsidRDefault="000668DE" w:rsidP="000668DE">
      <w:pPr>
        <w:rPr>
          <w:sz w:val="36"/>
          <w:szCs w:val="36"/>
        </w:rPr>
      </w:pPr>
    </w:p>
    <w:p w:rsidR="000668DE" w:rsidRPr="00360CF1" w:rsidRDefault="000668DE" w:rsidP="000668DE">
      <w:pPr>
        <w:pStyle w:val="1"/>
        <w:rPr>
          <w:szCs w:val="44"/>
        </w:rPr>
      </w:pPr>
      <w:r w:rsidRPr="00360CF1">
        <w:rPr>
          <w:szCs w:val="44"/>
        </w:rPr>
        <w:t>ПОСТАНОВЛЕНИЕ</w:t>
      </w:r>
    </w:p>
    <w:p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52"/>
        <w:gridCol w:w="4696"/>
      </w:tblGrid>
      <w:tr w:rsidR="000668DE" w:rsidRPr="00360CF1">
        <w:tc>
          <w:tcPr>
            <w:tcW w:w="4952" w:type="dxa"/>
            <w:tcBorders>
              <w:top w:val="nil"/>
              <w:left w:val="nil"/>
              <w:bottom w:val="nil"/>
              <w:right w:val="nil"/>
            </w:tcBorders>
          </w:tcPr>
          <w:p w:rsidR="000668DE" w:rsidRPr="00360CF1" w:rsidRDefault="000668DE" w:rsidP="004B6EA1">
            <w:r w:rsidRPr="00360CF1">
              <w:t xml:space="preserve">от </w:t>
            </w:r>
            <w:r w:rsidR="005F13D0">
              <w:t>14.07.2017</w:t>
            </w:r>
          </w:p>
          <w:p w:rsidR="000668DE" w:rsidRPr="00360CF1" w:rsidRDefault="000668DE" w:rsidP="004B6EA1">
            <w:pPr>
              <w:rPr>
                <w:sz w:val="10"/>
                <w:szCs w:val="10"/>
              </w:rPr>
            </w:pPr>
          </w:p>
          <w:p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rsidR="000668DE" w:rsidRPr="00360CF1" w:rsidRDefault="000668DE" w:rsidP="005F13D0">
            <w:pPr>
              <w:tabs>
                <w:tab w:val="left" w:pos="3123"/>
                <w:tab w:val="left" w:pos="3270"/>
              </w:tabs>
              <w:jc w:val="right"/>
            </w:pPr>
            <w:r w:rsidRPr="00360CF1">
              <w:t xml:space="preserve">№ </w:t>
            </w:r>
            <w:r w:rsidR="005F13D0">
              <w:t>1385</w:t>
            </w:r>
          </w:p>
        </w:tc>
      </w:tr>
    </w:tbl>
    <w:p w:rsidR="00F54C65" w:rsidRDefault="00F54C65" w:rsidP="00F54C65">
      <w:pPr>
        <w:tabs>
          <w:tab w:val="left" w:pos="851"/>
        </w:tabs>
        <w:jc w:val="both"/>
        <w:rPr>
          <w:bCs/>
        </w:rPr>
      </w:pPr>
    </w:p>
    <w:p w:rsidR="00F23383" w:rsidRDefault="00F23383" w:rsidP="00F54C65">
      <w:pPr>
        <w:tabs>
          <w:tab w:val="left" w:pos="851"/>
        </w:tabs>
        <w:jc w:val="both"/>
        <w:rPr>
          <w:bCs/>
        </w:rPr>
      </w:pPr>
    </w:p>
    <w:p w:rsidR="00E71035" w:rsidRPr="00E71035" w:rsidRDefault="00E71035" w:rsidP="00E71035">
      <w:pPr>
        <w:tabs>
          <w:tab w:val="left" w:pos="4962"/>
        </w:tabs>
        <w:ind w:right="4535"/>
        <w:jc w:val="both"/>
      </w:pPr>
      <w:r w:rsidRPr="00E71035">
        <w:t xml:space="preserve">О внесении изменений в постановление администрации района от 02.12.2013 № </w:t>
      </w:r>
      <w:r>
        <w:t xml:space="preserve">2553 </w:t>
      </w:r>
      <w:r w:rsidRPr="00E71035">
        <w:t>«Об утверждении муниципальной программы «Развитие жилищно-коммунального комплекса и повышение энергетической эффективности вНижневартовском районе на 2014−2020 годы»</w:t>
      </w:r>
    </w:p>
    <w:p w:rsidR="00E71035" w:rsidRPr="00E71035" w:rsidRDefault="00E71035" w:rsidP="00E71035">
      <w:pPr>
        <w:ind w:right="5102"/>
      </w:pPr>
    </w:p>
    <w:p w:rsidR="00E71035" w:rsidRPr="00E71035" w:rsidRDefault="00E71035" w:rsidP="00E71035">
      <w:pPr>
        <w:autoSpaceDE w:val="0"/>
        <w:autoSpaceDN w:val="0"/>
        <w:adjustRightInd w:val="0"/>
        <w:ind w:firstLine="540"/>
        <w:jc w:val="both"/>
      </w:pPr>
    </w:p>
    <w:p w:rsidR="00E71035" w:rsidRPr="00E71035" w:rsidRDefault="00E71035" w:rsidP="00E71035">
      <w:pPr>
        <w:autoSpaceDE w:val="0"/>
        <w:autoSpaceDN w:val="0"/>
        <w:adjustRightInd w:val="0"/>
        <w:ind w:firstLine="709"/>
        <w:jc w:val="both"/>
      </w:pPr>
      <w:r w:rsidRPr="00E71035">
        <w:t>В соответствии со статьей 179 Бюджетного кодекса Российской Федерации,</w:t>
      </w:r>
      <w:r>
        <w:t>руководствуясь</w:t>
      </w:r>
      <w:r w:rsidRPr="00E71035">
        <w:t xml:space="preserve"> постановлением Правительства Российской Федерации от 06.09.2016 № 887 «Об общих требованиях к нормативным правовым актам, муниципальным правовым актам, регулирующим предоставление субсидий юридическим лицам (за исключением субсидий государственным (муниципальным) учреждениям), индивидуальным предпринимателям, а также физическим лицам – производителям товаров, работ, услуг</w:t>
      </w:r>
      <w:r>
        <w:t>»,</w:t>
      </w:r>
      <w:r w:rsidRPr="00E71035">
        <w:t xml:space="preserve"> постановлением администрации района от 05.08.2013 № 1663 «О муниципальных программах Нижневартовского района»</w:t>
      </w:r>
      <w:r>
        <w:t>:</w:t>
      </w:r>
    </w:p>
    <w:p w:rsidR="00E71035" w:rsidRPr="00E71035" w:rsidRDefault="00E71035" w:rsidP="00E71035">
      <w:pPr>
        <w:autoSpaceDE w:val="0"/>
        <w:autoSpaceDN w:val="0"/>
        <w:adjustRightInd w:val="0"/>
        <w:ind w:firstLine="709"/>
        <w:jc w:val="both"/>
      </w:pPr>
    </w:p>
    <w:p w:rsidR="00E71035" w:rsidRPr="00E71035" w:rsidRDefault="00E71035" w:rsidP="00E71035">
      <w:pPr>
        <w:ind w:firstLine="709"/>
        <w:jc w:val="both"/>
      </w:pPr>
      <w:r>
        <w:t xml:space="preserve">1. </w:t>
      </w:r>
      <w:r w:rsidRPr="00E71035">
        <w:t>Внести в постановление администрации района от 02.12.2013 № 2553  «Об утверждении муниципальной программы «Развитие жилищно-коммунального комплекса и повышение энергетической эффективности вНижневартовском районе на 2014−2020 годы» изменения</w:t>
      </w:r>
      <w:r>
        <w:t>, изложив п</w:t>
      </w:r>
      <w:r w:rsidRPr="00E71035">
        <w:t xml:space="preserve">риложения 3, 4, 5 к муниципальной программе в </w:t>
      </w:r>
      <w:r>
        <w:t>новой редакции</w:t>
      </w:r>
      <w:r w:rsidRPr="00E71035">
        <w:t xml:space="preserve"> согласно приложениям 1, 2, 3.</w:t>
      </w:r>
    </w:p>
    <w:p w:rsidR="00E71035" w:rsidRPr="00E71035" w:rsidRDefault="00E71035" w:rsidP="00E71035">
      <w:pPr>
        <w:widowControl w:val="0"/>
        <w:ind w:firstLine="709"/>
        <w:jc w:val="both"/>
      </w:pPr>
    </w:p>
    <w:p w:rsidR="00E71035" w:rsidRPr="00E71035" w:rsidRDefault="00E71035" w:rsidP="00E71035">
      <w:pPr>
        <w:widowControl w:val="0"/>
        <w:ind w:firstLine="709"/>
        <w:jc w:val="both"/>
      </w:pPr>
      <w:r w:rsidRPr="00E71035">
        <w:t>2. Службе документационного обеспечения управления организации деятельности а</w:t>
      </w:r>
      <w:r>
        <w:t>дминистрации района</w:t>
      </w:r>
      <w:r w:rsidRPr="00E71035">
        <w:t xml:space="preserve"> разме</w:t>
      </w:r>
      <w:r>
        <w:t xml:space="preserve">стить постановление                                </w:t>
      </w:r>
      <w:r w:rsidRPr="00E71035">
        <w:t>на официальном веб-сайте администрации района: www.nvraion.ru.</w:t>
      </w:r>
    </w:p>
    <w:p w:rsidR="00E71035" w:rsidRDefault="00E71035" w:rsidP="00E71035">
      <w:pPr>
        <w:widowControl w:val="0"/>
        <w:ind w:firstLine="709"/>
        <w:jc w:val="both"/>
      </w:pPr>
    </w:p>
    <w:p w:rsidR="00E71035" w:rsidRPr="00E71035" w:rsidRDefault="00E71035" w:rsidP="00E71035">
      <w:pPr>
        <w:widowControl w:val="0"/>
        <w:ind w:firstLine="709"/>
        <w:jc w:val="both"/>
      </w:pPr>
    </w:p>
    <w:p w:rsidR="00E71035" w:rsidRDefault="00E71035" w:rsidP="00E71035">
      <w:pPr>
        <w:widowControl w:val="0"/>
        <w:ind w:firstLine="709"/>
        <w:jc w:val="both"/>
      </w:pPr>
      <w:r w:rsidRPr="00E71035">
        <w:lastRenderedPageBreak/>
        <w:t>3. Пресс-службе админ</w:t>
      </w:r>
      <w:r>
        <w:t>истрации района</w:t>
      </w:r>
      <w:r w:rsidRPr="00E71035">
        <w:t xml:space="preserve"> опубликовать постановление в приложении «Официальный бюллетень» к газете «Новости Приобья».</w:t>
      </w:r>
    </w:p>
    <w:p w:rsidR="00E71035" w:rsidRPr="00E71035" w:rsidRDefault="00E71035" w:rsidP="00E71035">
      <w:pPr>
        <w:widowControl w:val="0"/>
        <w:ind w:firstLine="709"/>
        <w:jc w:val="both"/>
      </w:pPr>
    </w:p>
    <w:p w:rsidR="00E71035" w:rsidRPr="00E71035" w:rsidRDefault="00E71035" w:rsidP="00E71035">
      <w:pPr>
        <w:widowControl w:val="0"/>
        <w:ind w:firstLine="709"/>
        <w:jc w:val="both"/>
      </w:pPr>
      <w:r w:rsidRPr="00E71035">
        <w:t>4. Постановление вступает в силу после его официального опубликования (обнародования).</w:t>
      </w:r>
    </w:p>
    <w:p w:rsidR="00E71035" w:rsidRPr="00E71035" w:rsidRDefault="00E71035" w:rsidP="00E71035">
      <w:pPr>
        <w:widowControl w:val="0"/>
        <w:ind w:firstLine="709"/>
        <w:jc w:val="both"/>
        <w:rPr>
          <w:sz w:val="16"/>
          <w:szCs w:val="16"/>
        </w:rPr>
      </w:pPr>
    </w:p>
    <w:p w:rsidR="00E71035" w:rsidRPr="00E71035" w:rsidRDefault="00E71035" w:rsidP="00E71035">
      <w:pPr>
        <w:widowControl w:val="0"/>
        <w:ind w:firstLine="709"/>
        <w:jc w:val="both"/>
        <w:rPr>
          <w:sz w:val="16"/>
          <w:szCs w:val="16"/>
        </w:rPr>
      </w:pPr>
    </w:p>
    <w:p w:rsidR="00E71035" w:rsidRPr="00E71035" w:rsidRDefault="00E71035" w:rsidP="00E71035">
      <w:pPr>
        <w:widowControl w:val="0"/>
        <w:autoSpaceDE w:val="0"/>
        <w:autoSpaceDN w:val="0"/>
        <w:adjustRightInd w:val="0"/>
        <w:ind w:firstLine="709"/>
        <w:jc w:val="both"/>
      </w:pPr>
      <w:r w:rsidRPr="00E71035">
        <w:t>5. Контроль за выполнением постановления возложить на заместителя главы района по жилищно-коммунальному хозяйству и строитель</w:t>
      </w:r>
      <w:r>
        <w:t>ству</w:t>
      </w:r>
      <w:r w:rsidRPr="00E71035">
        <w:t>В.С. Фенского.</w:t>
      </w:r>
    </w:p>
    <w:p w:rsidR="00590B54" w:rsidRDefault="00590B54" w:rsidP="00E976FC">
      <w:pPr>
        <w:jc w:val="both"/>
      </w:pPr>
    </w:p>
    <w:p w:rsidR="00590B54" w:rsidRDefault="00590B54" w:rsidP="00E976FC">
      <w:pPr>
        <w:jc w:val="both"/>
      </w:pPr>
    </w:p>
    <w:p w:rsidR="00590B54" w:rsidRPr="00E976FC" w:rsidRDefault="00590B54" w:rsidP="00E976FC">
      <w:pPr>
        <w:jc w:val="both"/>
      </w:pPr>
    </w:p>
    <w:p w:rsidR="00870270" w:rsidRDefault="00870270" w:rsidP="00870270">
      <w:pPr>
        <w:tabs>
          <w:tab w:val="left" w:pos="9720"/>
        </w:tabs>
        <w:ind w:right="99"/>
        <w:jc w:val="both"/>
        <w:rPr>
          <w:szCs w:val="20"/>
        </w:rPr>
      </w:pPr>
      <w:r w:rsidRPr="004F30A0">
        <w:rPr>
          <w:szCs w:val="20"/>
        </w:rPr>
        <w:t>Глава района                                                                                      Б.А. Саломатин</w:t>
      </w:r>
    </w:p>
    <w:p w:rsidR="001043B6" w:rsidRDefault="001043B6" w:rsidP="00870270">
      <w:pPr>
        <w:tabs>
          <w:tab w:val="left" w:pos="9720"/>
        </w:tabs>
        <w:ind w:right="99"/>
        <w:jc w:val="both"/>
        <w:rPr>
          <w:szCs w:val="20"/>
        </w:rPr>
      </w:pPr>
    </w:p>
    <w:p w:rsidR="001043B6" w:rsidRDefault="001043B6" w:rsidP="00870270">
      <w:pPr>
        <w:tabs>
          <w:tab w:val="left" w:pos="9720"/>
        </w:tabs>
        <w:ind w:right="99"/>
        <w:jc w:val="both"/>
        <w:rPr>
          <w:szCs w:val="20"/>
        </w:rPr>
      </w:pPr>
    </w:p>
    <w:p w:rsidR="003C0C29" w:rsidRDefault="003C0C29" w:rsidP="00870270">
      <w:pPr>
        <w:tabs>
          <w:tab w:val="left" w:pos="9720"/>
        </w:tabs>
        <w:ind w:right="99"/>
        <w:jc w:val="both"/>
        <w:rPr>
          <w:szCs w:val="20"/>
        </w:rPr>
      </w:pPr>
    </w:p>
    <w:p w:rsidR="00E71035" w:rsidRDefault="00E71035" w:rsidP="00870270">
      <w:pPr>
        <w:tabs>
          <w:tab w:val="left" w:pos="9720"/>
        </w:tabs>
        <w:ind w:right="99"/>
        <w:jc w:val="both"/>
        <w:rPr>
          <w:szCs w:val="20"/>
        </w:rPr>
      </w:pPr>
    </w:p>
    <w:p w:rsidR="00E71035" w:rsidRDefault="00E71035" w:rsidP="00870270">
      <w:pPr>
        <w:tabs>
          <w:tab w:val="left" w:pos="9720"/>
        </w:tabs>
        <w:ind w:right="99"/>
        <w:jc w:val="both"/>
        <w:rPr>
          <w:szCs w:val="20"/>
        </w:rPr>
      </w:pPr>
    </w:p>
    <w:p w:rsidR="00E71035" w:rsidRDefault="00E71035" w:rsidP="00870270">
      <w:pPr>
        <w:tabs>
          <w:tab w:val="left" w:pos="9720"/>
        </w:tabs>
        <w:ind w:right="99"/>
        <w:jc w:val="both"/>
        <w:rPr>
          <w:szCs w:val="20"/>
        </w:rPr>
      </w:pPr>
    </w:p>
    <w:p w:rsidR="00E71035" w:rsidRDefault="00E71035" w:rsidP="00870270">
      <w:pPr>
        <w:tabs>
          <w:tab w:val="left" w:pos="9720"/>
        </w:tabs>
        <w:ind w:right="99"/>
        <w:jc w:val="both"/>
        <w:rPr>
          <w:szCs w:val="20"/>
        </w:rPr>
      </w:pPr>
    </w:p>
    <w:p w:rsidR="00E71035" w:rsidRDefault="00E71035" w:rsidP="00870270">
      <w:pPr>
        <w:tabs>
          <w:tab w:val="left" w:pos="9720"/>
        </w:tabs>
        <w:ind w:right="99"/>
        <w:jc w:val="both"/>
        <w:rPr>
          <w:szCs w:val="20"/>
        </w:rPr>
      </w:pPr>
    </w:p>
    <w:p w:rsidR="00E71035" w:rsidRDefault="00E71035" w:rsidP="00870270">
      <w:pPr>
        <w:tabs>
          <w:tab w:val="left" w:pos="9720"/>
        </w:tabs>
        <w:ind w:right="99"/>
        <w:jc w:val="both"/>
        <w:rPr>
          <w:szCs w:val="20"/>
        </w:rPr>
      </w:pPr>
    </w:p>
    <w:p w:rsidR="00E71035" w:rsidRDefault="00E71035" w:rsidP="00870270">
      <w:pPr>
        <w:tabs>
          <w:tab w:val="left" w:pos="9720"/>
        </w:tabs>
        <w:ind w:right="99"/>
        <w:jc w:val="both"/>
        <w:rPr>
          <w:szCs w:val="20"/>
        </w:rPr>
      </w:pPr>
    </w:p>
    <w:p w:rsidR="00E71035" w:rsidRDefault="00E71035" w:rsidP="00870270">
      <w:pPr>
        <w:tabs>
          <w:tab w:val="left" w:pos="9720"/>
        </w:tabs>
        <w:ind w:right="99"/>
        <w:jc w:val="both"/>
        <w:rPr>
          <w:szCs w:val="20"/>
        </w:rPr>
      </w:pPr>
    </w:p>
    <w:p w:rsidR="00E71035" w:rsidRDefault="00E71035" w:rsidP="00870270">
      <w:pPr>
        <w:tabs>
          <w:tab w:val="left" w:pos="9720"/>
        </w:tabs>
        <w:ind w:right="99"/>
        <w:jc w:val="both"/>
        <w:rPr>
          <w:szCs w:val="20"/>
        </w:rPr>
      </w:pPr>
    </w:p>
    <w:p w:rsidR="00E71035" w:rsidRDefault="00E71035" w:rsidP="00870270">
      <w:pPr>
        <w:tabs>
          <w:tab w:val="left" w:pos="9720"/>
        </w:tabs>
        <w:ind w:right="99"/>
        <w:jc w:val="both"/>
        <w:rPr>
          <w:szCs w:val="20"/>
        </w:rPr>
      </w:pPr>
    </w:p>
    <w:p w:rsidR="00E71035" w:rsidRDefault="00E71035" w:rsidP="00870270">
      <w:pPr>
        <w:tabs>
          <w:tab w:val="left" w:pos="9720"/>
        </w:tabs>
        <w:ind w:right="99"/>
        <w:jc w:val="both"/>
        <w:rPr>
          <w:szCs w:val="20"/>
        </w:rPr>
      </w:pPr>
    </w:p>
    <w:p w:rsidR="00E71035" w:rsidRDefault="00E71035" w:rsidP="00870270">
      <w:pPr>
        <w:tabs>
          <w:tab w:val="left" w:pos="9720"/>
        </w:tabs>
        <w:ind w:right="99"/>
        <w:jc w:val="both"/>
        <w:rPr>
          <w:szCs w:val="20"/>
        </w:rPr>
      </w:pPr>
    </w:p>
    <w:p w:rsidR="00E71035" w:rsidRDefault="00E71035" w:rsidP="00870270">
      <w:pPr>
        <w:tabs>
          <w:tab w:val="left" w:pos="9720"/>
        </w:tabs>
        <w:ind w:right="99"/>
        <w:jc w:val="both"/>
        <w:rPr>
          <w:szCs w:val="20"/>
        </w:rPr>
      </w:pPr>
    </w:p>
    <w:p w:rsidR="00E71035" w:rsidRDefault="00E71035" w:rsidP="00870270">
      <w:pPr>
        <w:tabs>
          <w:tab w:val="left" w:pos="9720"/>
        </w:tabs>
        <w:ind w:right="99"/>
        <w:jc w:val="both"/>
        <w:rPr>
          <w:szCs w:val="20"/>
        </w:rPr>
      </w:pPr>
    </w:p>
    <w:p w:rsidR="00E71035" w:rsidRDefault="00E71035" w:rsidP="00870270">
      <w:pPr>
        <w:tabs>
          <w:tab w:val="left" w:pos="9720"/>
        </w:tabs>
        <w:ind w:right="99"/>
        <w:jc w:val="both"/>
        <w:rPr>
          <w:szCs w:val="20"/>
        </w:rPr>
      </w:pPr>
    </w:p>
    <w:p w:rsidR="00E71035" w:rsidRDefault="00E71035" w:rsidP="00870270">
      <w:pPr>
        <w:tabs>
          <w:tab w:val="left" w:pos="9720"/>
        </w:tabs>
        <w:ind w:right="99"/>
        <w:jc w:val="both"/>
        <w:rPr>
          <w:szCs w:val="20"/>
        </w:rPr>
      </w:pPr>
    </w:p>
    <w:p w:rsidR="00E71035" w:rsidRDefault="00E71035" w:rsidP="00870270">
      <w:pPr>
        <w:tabs>
          <w:tab w:val="left" w:pos="9720"/>
        </w:tabs>
        <w:ind w:right="99"/>
        <w:jc w:val="both"/>
        <w:rPr>
          <w:szCs w:val="20"/>
        </w:rPr>
      </w:pPr>
    </w:p>
    <w:p w:rsidR="00E71035" w:rsidRDefault="00E71035" w:rsidP="00870270">
      <w:pPr>
        <w:tabs>
          <w:tab w:val="left" w:pos="9720"/>
        </w:tabs>
        <w:ind w:right="99"/>
        <w:jc w:val="both"/>
        <w:rPr>
          <w:szCs w:val="20"/>
        </w:rPr>
      </w:pPr>
    </w:p>
    <w:p w:rsidR="00E71035" w:rsidRDefault="00E71035" w:rsidP="00870270">
      <w:pPr>
        <w:tabs>
          <w:tab w:val="left" w:pos="9720"/>
        </w:tabs>
        <w:ind w:right="99"/>
        <w:jc w:val="both"/>
        <w:rPr>
          <w:szCs w:val="20"/>
        </w:rPr>
      </w:pPr>
    </w:p>
    <w:p w:rsidR="00E71035" w:rsidRDefault="00E71035" w:rsidP="00870270">
      <w:pPr>
        <w:tabs>
          <w:tab w:val="left" w:pos="9720"/>
        </w:tabs>
        <w:ind w:right="99"/>
        <w:jc w:val="both"/>
        <w:rPr>
          <w:szCs w:val="20"/>
        </w:rPr>
      </w:pPr>
    </w:p>
    <w:p w:rsidR="00E71035" w:rsidRDefault="00E71035" w:rsidP="00870270">
      <w:pPr>
        <w:tabs>
          <w:tab w:val="left" w:pos="9720"/>
        </w:tabs>
        <w:ind w:right="99"/>
        <w:jc w:val="both"/>
        <w:rPr>
          <w:szCs w:val="20"/>
        </w:rPr>
      </w:pPr>
    </w:p>
    <w:p w:rsidR="00E71035" w:rsidRDefault="00E71035" w:rsidP="00870270">
      <w:pPr>
        <w:tabs>
          <w:tab w:val="left" w:pos="9720"/>
        </w:tabs>
        <w:ind w:right="99"/>
        <w:jc w:val="both"/>
        <w:rPr>
          <w:szCs w:val="20"/>
        </w:rPr>
      </w:pPr>
    </w:p>
    <w:p w:rsidR="00E71035" w:rsidRDefault="00E71035" w:rsidP="00870270">
      <w:pPr>
        <w:tabs>
          <w:tab w:val="left" w:pos="9720"/>
        </w:tabs>
        <w:ind w:right="99"/>
        <w:jc w:val="both"/>
        <w:rPr>
          <w:szCs w:val="20"/>
        </w:rPr>
      </w:pPr>
    </w:p>
    <w:p w:rsidR="00E71035" w:rsidRDefault="00E71035" w:rsidP="00870270">
      <w:pPr>
        <w:tabs>
          <w:tab w:val="left" w:pos="9720"/>
        </w:tabs>
        <w:ind w:right="99"/>
        <w:jc w:val="both"/>
        <w:rPr>
          <w:szCs w:val="20"/>
        </w:rPr>
      </w:pPr>
    </w:p>
    <w:p w:rsidR="00E71035" w:rsidRDefault="00E71035" w:rsidP="00870270">
      <w:pPr>
        <w:tabs>
          <w:tab w:val="left" w:pos="9720"/>
        </w:tabs>
        <w:ind w:right="99"/>
        <w:jc w:val="both"/>
        <w:rPr>
          <w:szCs w:val="20"/>
        </w:rPr>
      </w:pPr>
    </w:p>
    <w:p w:rsidR="00E71035" w:rsidRDefault="00E71035" w:rsidP="00870270">
      <w:pPr>
        <w:tabs>
          <w:tab w:val="left" w:pos="9720"/>
        </w:tabs>
        <w:ind w:right="99"/>
        <w:jc w:val="both"/>
        <w:rPr>
          <w:szCs w:val="20"/>
        </w:rPr>
      </w:pPr>
    </w:p>
    <w:p w:rsidR="00E71035" w:rsidRDefault="00E71035" w:rsidP="00870270">
      <w:pPr>
        <w:tabs>
          <w:tab w:val="left" w:pos="9720"/>
        </w:tabs>
        <w:ind w:right="99"/>
        <w:jc w:val="both"/>
        <w:rPr>
          <w:szCs w:val="20"/>
        </w:rPr>
      </w:pPr>
    </w:p>
    <w:p w:rsidR="00E71035" w:rsidRDefault="00E71035" w:rsidP="00870270">
      <w:pPr>
        <w:tabs>
          <w:tab w:val="left" w:pos="9720"/>
        </w:tabs>
        <w:ind w:right="99"/>
        <w:jc w:val="both"/>
        <w:rPr>
          <w:szCs w:val="20"/>
        </w:rPr>
      </w:pPr>
    </w:p>
    <w:p w:rsidR="00E71035" w:rsidRPr="00E71035" w:rsidRDefault="00E71035" w:rsidP="00E71035">
      <w:pPr>
        <w:ind w:left="5670"/>
      </w:pPr>
      <w:r>
        <w:lastRenderedPageBreak/>
        <w:t>Приложение</w:t>
      </w:r>
      <w:r w:rsidRPr="00E71035">
        <w:t xml:space="preserve"> 1 к постановлению администрации района</w:t>
      </w:r>
    </w:p>
    <w:p w:rsidR="00E71035" w:rsidRPr="00E71035" w:rsidRDefault="00E71035" w:rsidP="00E71035">
      <w:pPr>
        <w:ind w:left="5670"/>
      </w:pPr>
      <w:r>
        <w:t xml:space="preserve">от </w:t>
      </w:r>
      <w:r w:rsidR="005F13D0">
        <w:t>14.07.2017</w:t>
      </w:r>
      <w:r>
        <w:t xml:space="preserve"> № </w:t>
      </w:r>
      <w:r w:rsidR="005F13D0">
        <w:t>1385</w:t>
      </w:r>
    </w:p>
    <w:p w:rsidR="00E71035" w:rsidRDefault="00E71035" w:rsidP="00E71035"/>
    <w:p w:rsidR="00E71035" w:rsidRPr="00E71035" w:rsidRDefault="00E71035" w:rsidP="00E71035"/>
    <w:p w:rsidR="00E71035" w:rsidRPr="00E71035" w:rsidRDefault="00E71035" w:rsidP="00E71035">
      <w:pPr>
        <w:jc w:val="center"/>
        <w:rPr>
          <w:b/>
        </w:rPr>
      </w:pPr>
      <w:r w:rsidRPr="00E71035">
        <w:rPr>
          <w:b/>
        </w:rPr>
        <w:t>Порядок</w:t>
      </w:r>
    </w:p>
    <w:p w:rsidR="00E71035" w:rsidRPr="00E71035" w:rsidRDefault="00E71035" w:rsidP="00E71035">
      <w:pPr>
        <w:jc w:val="center"/>
        <w:rPr>
          <w:b/>
        </w:rPr>
      </w:pPr>
      <w:r w:rsidRPr="00E71035">
        <w:rPr>
          <w:b/>
        </w:rPr>
        <w:t xml:space="preserve">предоставления субсидий из бюджета района на возмещение </w:t>
      </w:r>
    </w:p>
    <w:p w:rsidR="00E71035" w:rsidRPr="00E71035" w:rsidRDefault="00E71035" w:rsidP="00E71035">
      <w:pPr>
        <w:jc w:val="center"/>
        <w:rPr>
          <w:b/>
        </w:rPr>
      </w:pPr>
      <w:r w:rsidRPr="00E71035">
        <w:rPr>
          <w:b/>
        </w:rPr>
        <w:t>недополученных доходов организациям, осуществляющим реализацию электрической энергии предприятиям жилищно-коммунального</w:t>
      </w:r>
    </w:p>
    <w:p w:rsidR="00E71035" w:rsidRPr="00E71035" w:rsidRDefault="00E71035" w:rsidP="00E71035">
      <w:pPr>
        <w:jc w:val="center"/>
        <w:rPr>
          <w:b/>
        </w:rPr>
      </w:pPr>
      <w:r w:rsidRPr="00E71035">
        <w:rPr>
          <w:b/>
        </w:rPr>
        <w:t xml:space="preserve">и агропромышленного комплексов, субъектам малого и среднего </w:t>
      </w:r>
    </w:p>
    <w:p w:rsidR="00E71035" w:rsidRPr="00E71035" w:rsidRDefault="00E71035" w:rsidP="00E71035">
      <w:pPr>
        <w:jc w:val="center"/>
        <w:rPr>
          <w:b/>
        </w:rPr>
      </w:pPr>
      <w:r w:rsidRPr="00E71035">
        <w:rPr>
          <w:b/>
        </w:rPr>
        <w:t xml:space="preserve">предпринимательства, организациям бюджетной сферы в зоне </w:t>
      </w:r>
    </w:p>
    <w:p w:rsidR="00E71035" w:rsidRPr="00E71035" w:rsidRDefault="00E71035" w:rsidP="00E71035">
      <w:pPr>
        <w:jc w:val="center"/>
        <w:rPr>
          <w:b/>
        </w:rPr>
      </w:pPr>
      <w:r w:rsidRPr="00E71035">
        <w:rPr>
          <w:b/>
        </w:rPr>
        <w:t xml:space="preserve">децентрализованного электроснабжения Нижневартовского района, </w:t>
      </w:r>
    </w:p>
    <w:p w:rsidR="00E71035" w:rsidRPr="00E71035" w:rsidRDefault="00E71035" w:rsidP="00E71035">
      <w:pPr>
        <w:jc w:val="center"/>
        <w:rPr>
          <w:b/>
        </w:rPr>
      </w:pPr>
      <w:r w:rsidRPr="00E71035">
        <w:rPr>
          <w:b/>
        </w:rPr>
        <w:t xml:space="preserve">на текущий финансовый год, очередной финансовый год </w:t>
      </w:r>
    </w:p>
    <w:p w:rsidR="00E71035" w:rsidRPr="00E71035" w:rsidRDefault="00E71035" w:rsidP="00E71035">
      <w:pPr>
        <w:jc w:val="center"/>
        <w:rPr>
          <w:b/>
        </w:rPr>
      </w:pPr>
      <w:r w:rsidRPr="00E71035">
        <w:rPr>
          <w:b/>
        </w:rPr>
        <w:t>и плановый период</w:t>
      </w:r>
    </w:p>
    <w:p w:rsidR="00E71035" w:rsidRPr="00E71035" w:rsidRDefault="00E71035" w:rsidP="00E71035">
      <w:pPr>
        <w:jc w:val="center"/>
      </w:pPr>
    </w:p>
    <w:p w:rsidR="00E71035" w:rsidRPr="00E71035" w:rsidRDefault="00E71035" w:rsidP="00E71035">
      <w:pPr>
        <w:jc w:val="center"/>
        <w:rPr>
          <w:b/>
        </w:rPr>
      </w:pPr>
      <w:r w:rsidRPr="00E71035">
        <w:rPr>
          <w:b/>
        </w:rPr>
        <w:t>I. Общие положения о предоставлении субсидии</w:t>
      </w:r>
    </w:p>
    <w:p w:rsidR="00E71035" w:rsidRPr="00E71035" w:rsidRDefault="00E71035" w:rsidP="00E71035">
      <w:pPr>
        <w:ind w:left="708"/>
      </w:pPr>
    </w:p>
    <w:p w:rsidR="00E71035" w:rsidRPr="00E71035" w:rsidRDefault="00E71035" w:rsidP="00E71035">
      <w:pPr>
        <w:ind w:firstLine="709"/>
        <w:jc w:val="both"/>
      </w:pPr>
      <w:r w:rsidRPr="00E71035">
        <w:t>1.1.Порядок предоставления субсидий из бюджета района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 в зоне децентрализованного электроснабжения Нижневартовского района, на текущий финансовый год, очередной финансовый год и плановый период (далее ‒ Порядок) определяет основные правила предоставления субсидий из бюджета района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 в зоне децентрализованного электроснабжения Нижневартовского района (далее ‒ субсидии), из бюджета района на текущий финансовый год, очередной финансовый год и плановый период.</w:t>
      </w:r>
    </w:p>
    <w:p w:rsidR="00E71035" w:rsidRPr="00E71035" w:rsidRDefault="00E71035" w:rsidP="00E71035">
      <w:pPr>
        <w:ind w:firstLine="709"/>
        <w:jc w:val="both"/>
      </w:pPr>
      <w:r w:rsidRPr="00E71035">
        <w:t xml:space="preserve">1.2. Субсидии предоставляются в соответствии с </w:t>
      </w:r>
      <w:hyperlink r:id="rId9" w:history="1">
        <w:r w:rsidRPr="00E71035">
          <w:t>постановлением</w:t>
        </w:r>
      </w:hyperlink>
      <w:r w:rsidRPr="00E71035">
        <w:t xml:space="preserve"> Правительства Ханты-Мансийского автономного округа ‒ Югры от 09.10.2013 № 423-п «О государственной программе Ханты-Мансийского автономного округа – Югры «Развитие жилищно-коммунального комплекса и повышение энергетической эффективности вХанты-Мансийском автономном округе – Югре на 2014–2020 годы» и настоящим Порядком. </w:t>
      </w:r>
    </w:p>
    <w:p w:rsidR="00E71035" w:rsidRPr="00E71035" w:rsidRDefault="00E71035" w:rsidP="00E71035">
      <w:pPr>
        <w:ind w:firstLine="709"/>
        <w:jc w:val="both"/>
      </w:pPr>
      <w:r w:rsidRPr="00E71035">
        <w:t>1.3. Предоставление субсидий осуществляется за счет средств бюджета района, бюджета автономного округа в пределах бюджетных ассигнований, предусмотренных сводной бюджетной росписью и лимитов бюджетных обязательств на текущий финансовый год, очередной финансовый год и плановый период.</w:t>
      </w:r>
    </w:p>
    <w:p w:rsidR="00E71035" w:rsidRPr="00E71035" w:rsidRDefault="00E71035" w:rsidP="00E71035">
      <w:pPr>
        <w:ind w:firstLine="709"/>
        <w:jc w:val="both"/>
      </w:pPr>
      <w:r w:rsidRPr="00E71035">
        <w:t>Главным распорядителем с</w:t>
      </w:r>
      <w:r>
        <w:t>редств бюджета района является а</w:t>
      </w:r>
      <w:r w:rsidRPr="00E71035">
        <w:t>дминистрация Нижневартовского района.</w:t>
      </w:r>
    </w:p>
    <w:p w:rsidR="00E71035" w:rsidRPr="00E71035" w:rsidRDefault="00E71035" w:rsidP="00E71035">
      <w:pPr>
        <w:ind w:firstLine="709"/>
        <w:jc w:val="both"/>
      </w:pPr>
      <w:r w:rsidRPr="00E71035">
        <w:lastRenderedPageBreak/>
        <w:t>1.4. Целью предоставления субсидии является возмещение недополученных доходов получателя субсидии, возникающих в связи с реализацией электрической энергии в зоне децентрализованного электроснабжения Нижневартовского района.</w:t>
      </w:r>
    </w:p>
    <w:p w:rsidR="00E71035" w:rsidRPr="00E71035" w:rsidRDefault="00E71035" w:rsidP="00E71035">
      <w:pPr>
        <w:ind w:firstLine="709"/>
        <w:jc w:val="both"/>
      </w:pPr>
      <w:r w:rsidRPr="00E71035">
        <w:t>1.5. Право на получение субсидии имеют юридические лица, осуществляющие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 в зоне децентрализованного электроснабжения Нижневартовского района (далее ‒ получатели субсидии).</w:t>
      </w:r>
    </w:p>
    <w:p w:rsidR="00E71035" w:rsidRPr="00E71035" w:rsidRDefault="00E71035" w:rsidP="00E71035">
      <w:pPr>
        <w:ind w:firstLine="709"/>
        <w:jc w:val="both"/>
      </w:pPr>
      <w:r w:rsidRPr="00E71035">
        <w:t>1.6. Субсидии предоставляются юридическим лицам (за исключением субсидий государственным (муниципальным) учреждениям) на безвозвратной и безвозмездной основе.</w:t>
      </w:r>
    </w:p>
    <w:p w:rsidR="00E71035" w:rsidRPr="00E71035" w:rsidRDefault="00E71035" w:rsidP="00E71035">
      <w:pPr>
        <w:ind w:firstLine="709"/>
        <w:jc w:val="both"/>
      </w:pPr>
    </w:p>
    <w:p w:rsidR="00E71035" w:rsidRPr="00E71035" w:rsidRDefault="00E71035" w:rsidP="00E71035">
      <w:pPr>
        <w:jc w:val="center"/>
        <w:rPr>
          <w:b/>
        </w:rPr>
      </w:pPr>
      <w:r w:rsidRPr="00E71035">
        <w:rPr>
          <w:b/>
          <w:lang w:val="en-US"/>
        </w:rPr>
        <w:t>II</w:t>
      </w:r>
      <w:r w:rsidRPr="00E71035">
        <w:rPr>
          <w:b/>
        </w:rPr>
        <w:t>. Условия и порядок предоставления субсидии</w:t>
      </w:r>
    </w:p>
    <w:p w:rsidR="00E71035" w:rsidRPr="00E71035" w:rsidRDefault="00E71035" w:rsidP="00E71035">
      <w:pPr>
        <w:ind w:firstLine="709"/>
        <w:jc w:val="both"/>
      </w:pPr>
    </w:p>
    <w:p w:rsidR="00E71035" w:rsidRPr="00E71035" w:rsidRDefault="00E71035" w:rsidP="00E71035">
      <w:pPr>
        <w:ind w:firstLine="709"/>
        <w:jc w:val="both"/>
      </w:pPr>
      <w:r w:rsidRPr="00E71035">
        <w:t>2.1. Предоставление субсидии носит заявительный характер.</w:t>
      </w:r>
    </w:p>
    <w:p w:rsidR="00E71035" w:rsidRPr="00E71035" w:rsidRDefault="00E71035" w:rsidP="00E71035">
      <w:pPr>
        <w:ind w:firstLine="709"/>
        <w:jc w:val="both"/>
      </w:pPr>
      <w:bookmarkStart w:id="0" w:name="Par27"/>
      <w:bookmarkEnd w:id="0"/>
      <w:r w:rsidRPr="00E71035">
        <w:t>2.2. Основанием для предоставления субсидий является договор, заключенный между администрацией района и получателями субсидий.</w:t>
      </w:r>
    </w:p>
    <w:p w:rsidR="00E71035" w:rsidRPr="00E71035" w:rsidRDefault="00E71035" w:rsidP="00E71035">
      <w:pPr>
        <w:ind w:firstLine="709"/>
        <w:jc w:val="both"/>
      </w:pPr>
      <w:r w:rsidRPr="00E71035">
        <w:t>2.3. Для заключения договора получатель субсидии представляет в администрацию района следующие документы:</w:t>
      </w:r>
    </w:p>
    <w:p w:rsidR="00E71035" w:rsidRPr="00E71035" w:rsidRDefault="00E71035" w:rsidP="00E71035">
      <w:pPr>
        <w:ind w:firstLine="709"/>
        <w:jc w:val="both"/>
      </w:pPr>
      <w:r w:rsidRPr="00E71035">
        <w:t>письменное заявление на заключение договора;</w:t>
      </w:r>
    </w:p>
    <w:p w:rsidR="00E71035" w:rsidRPr="00E71035" w:rsidRDefault="00E71035" w:rsidP="00E71035">
      <w:pPr>
        <w:ind w:firstLine="709"/>
        <w:jc w:val="both"/>
      </w:pPr>
      <w:r w:rsidRPr="00E71035">
        <w:t>копии учредительных документов;</w:t>
      </w:r>
    </w:p>
    <w:p w:rsidR="00E71035" w:rsidRPr="00E71035" w:rsidRDefault="00E71035" w:rsidP="00E71035">
      <w:pPr>
        <w:ind w:firstLine="709"/>
        <w:jc w:val="both"/>
      </w:pPr>
      <w:r w:rsidRPr="00E71035">
        <w:t xml:space="preserve">информационную </w:t>
      </w:r>
      <w:hyperlink w:anchor="Par96" w:history="1">
        <w:r w:rsidRPr="00E71035">
          <w:t>карту</w:t>
        </w:r>
      </w:hyperlink>
      <w:r w:rsidRPr="00E71035">
        <w:t xml:space="preserve"> организации по форме согласно приложению 1 к Порядку;</w:t>
      </w:r>
    </w:p>
    <w:p w:rsidR="00E71035" w:rsidRPr="00E71035" w:rsidRDefault="00E71035" w:rsidP="00E71035">
      <w:pPr>
        <w:ind w:firstLine="709"/>
        <w:jc w:val="both"/>
      </w:pPr>
      <w:r w:rsidRPr="00E71035">
        <w:t>расчет плановой суммы субсидии организации в разбивке по кварталам по населенным пунктам муниципального образования Нижневартовский район;</w:t>
      </w:r>
    </w:p>
    <w:p w:rsidR="00E71035" w:rsidRPr="00E71035" w:rsidRDefault="00E71035" w:rsidP="00E71035">
      <w:pPr>
        <w:ind w:firstLine="709"/>
        <w:jc w:val="both"/>
      </w:pPr>
      <w:r w:rsidRPr="00E71035">
        <w:t>документы, подтверждающие наличие договорных отношений на поставку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 в децентрализованной зоне электроснабжения муниципального образования: реестры прочих потребителей по заключенным договорам с указанием наименования организации, адреса, реквизитов договора, номера прибора учета, величины потребления электрической энергии и мощности на отчетный период, в разрезе по населенным пунктам, с разбивкой по ставкам и дифференциацией по зонам суток;</w:t>
      </w:r>
    </w:p>
    <w:p w:rsidR="00E71035" w:rsidRPr="00E71035" w:rsidRDefault="00E71035" w:rsidP="00E71035">
      <w:pPr>
        <w:ind w:firstLine="709"/>
        <w:jc w:val="both"/>
      </w:pPr>
      <w:r w:rsidRPr="00E71035">
        <w:t>согласие организации на осуществление администрацией района и Контрольно-счетной палатой района проверок соблюдения организацией условий, целей и порядка их представления, за исключением случаев, установленных законодательством.</w:t>
      </w:r>
    </w:p>
    <w:p w:rsidR="00E71035" w:rsidRPr="00E71035" w:rsidRDefault="00E71035" w:rsidP="00E71035">
      <w:pPr>
        <w:ind w:firstLine="709"/>
        <w:jc w:val="both"/>
      </w:pPr>
      <w:r w:rsidRPr="00E71035">
        <w:t>2.4. Заявление и документы, установленные Порядком для заключения договора, рассматривает отдел жилищно-коммунального хозяйства, энергетики и строительства администрации района</w:t>
      </w:r>
      <w:r>
        <w:t xml:space="preserve"> (далее −</w:t>
      </w:r>
      <w:r w:rsidRPr="00E71035">
        <w:t xml:space="preserve"> отдел). </w:t>
      </w:r>
    </w:p>
    <w:p w:rsidR="00E71035" w:rsidRPr="00E71035" w:rsidRDefault="00E71035" w:rsidP="00E71035">
      <w:pPr>
        <w:ind w:firstLine="709"/>
        <w:jc w:val="both"/>
      </w:pPr>
      <w:r w:rsidRPr="00E71035">
        <w:lastRenderedPageBreak/>
        <w:t>2.5. В день получения документов для заключения договора отдел запрашивает:</w:t>
      </w:r>
    </w:p>
    <w:p w:rsidR="00E71035" w:rsidRPr="00E71035" w:rsidRDefault="00E71035" w:rsidP="00E71035">
      <w:pPr>
        <w:ind w:firstLine="709"/>
        <w:jc w:val="both"/>
      </w:pPr>
      <w:r w:rsidRPr="00E71035">
        <w:t>копию свидетельства о государственной регистрации юридического лица;</w:t>
      </w:r>
    </w:p>
    <w:p w:rsidR="00E71035" w:rsidRPr="00E71035" w:rsidRDefault="00E71035" w:rsidP="00E71035">
      <w:pPr>
        <w:ind w:firstLine="709"/>
        <w:jc w:val="both"/>
      </w:pPr>
      <w:r w:rsidRPr="00E71035">
        <w:t>выписку из Единого государственного реестра юридических лиц;</w:t>
      </w:r>
    </w:p>
    <w:p w:rsidR="00E71035" w:rsidRPr="00E71035" w:rsidRDefault="00E71035" w:rsidP="00E71035">
      <w:pPr>
        <w:ind w:firstLine="709"/>
        <w:jc w:val="both"/>
      </w:pPr>
      <w:r w:rsidRPr="00E71035">
        <w:t xml:space="preserve">уведомление органа государственной статистики </w:t>
      </w:r>
      <w:hyperlink r:id="rId10" w:history="1">
        <w:r w:rsidRPr="00E71035">
          <w:t>(ОКВЭД)</w:t>
        </w:r>
      </w:hyperlink>
      <w:r w:rsidRPr="00E71035">
        <w:t>.</w:t>
      </w:r>
    </w:p>
    <w:p w:rsidR="00E71035" w:rsidRPr="00E71035" w:rsidRDefault="00E71035" w:rsidP="00E71035">
      <w:pPr>
        <w:ind w:firstLine="709"/>
        <w:jc w:val="both"/>
      </w:pPr>
      <w:r w:rsidRPr="00E71035">
        <w:t>2.6. В течение 10 календарных дней со дня представления (получения) полного пакета документов для заклю</w:t>
      </w:r>
      <w:r>
        <w:t>чения договора</w:t>
      </w:r>
      <w:r w:rsidRPr="00E71035">
        <w:t xml:space="preserve"> отдел принимает одно из решений:</w:t>
      </w:r>
    </w:p>
    <w:p w:rsidR="00E71035" w:rsidRPr="00E71035" w:rsidRDefault="00E71035" w:rsidP="00E71035">
      <w:pPr>
        <w:ind w:firstLine="709"/>
        <w:jc w:val="both"/>
      </w:pPr>
      <w:r w:rsidRPr="00E71035">
        <w:t>решение о заключении договора в виде заключения, подписанного заместителем главы района по жилищно-коммунальному хозяйству и строительству;</w:t>
      </w:r>
    </w:p>
    <w:p w:rsidR="00E71035" w:rsidRPr="00E71035" w:rsidRDefault="00E71035" w:rsidP="00E71035">
      <w:pPr>
        <w:ind w:firstLine="709"/>
        <w:jc w:val="both"/>
      </w:pPr>
      <w:r w:rsidRPr="00E71035">
        <w:t>решение об отказе в заключени</w:t>
      </w:r>
      <w:r>
        <w:t>и</w:t>
      </w:r>
      <w:r w:rsidRPr="00E71035">
        <w:t xml:space="preserve"> договора в виде уведомления.</w:t>
      </w:r>
    </w:p>
    <w:p w:rsidR="00E71035" w:rsidRPr="00E71035" w:rsidRDefault="00E71035" w:rsidP="00E71035">
      <w:pPr>
        <w:ind w:firstLine="709"/>
        <w:jc w:val="both"/>
      </w:pPr>
      <w:r w:rsidRPr="00E71035">
        <w:t>2.7. Основания для отказа в заключени</w:t>
      </w:r>
      <w:r>
        <w:t>и</w:t>
      </w:r>
      <w:r w:rsidRPr="00E71035">
        <w:t xml:space="preserve"> договора:</w:t>
      </w:r>
    </w:p>
    <w:p w:rsidR="00E71035" w:rsidRPr="00E71035" w:rsidRDefault="00E71035" w:rsidP="00E71035">
      <w:pPr>
        <w:ind w:firstLine="709"/>
        <w:jc w:val="both"/>
      </w:pPr>
      <w:r w:rsidRPr="00E71035">
        <w:t>юридическое лицо не является организацией, осуществляющей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 в зоне децентрализованного электроснабжения Нижневартовского района;</w:t>
      </w:r>
    </w:p>
    <w:p w:rsidR="00E71035" w:rsidRPr="00E71035" w:rsidRDefault="00E71035" w:rsidP="00E71035">
      <w:pPr>
        <w:ind w:firstLine="709"/>
        <w:jc w:val="both"/>
      </w:pPr>
      <w:r w:rsidRPr="00E71035">
        <w:t xml:space="preserve">организацией не представлены документы, предусмотренные </w:t>
      </w:r>
      <w:hyperlink w:anchor="Par27" w:history="1">
        <w:r w:rsidRPr="00E71035">
          <w:t>пунктом 2.3</w:t>
        </w:r>
      </w:hyperlink>
      <w:r w:rsidRPr="00E71035">
        <w:t xml:space="preserve"> Порядка;</w:t>
      </w:r>
    </w:p>
    <w:p w:rsidR="00E71035" w:rsidRPr="00E71035" w:rsidRDefault="00E71035" w:rsidP="00E71035">
      <w:pPr>
        <w:ind w:firstLine="709"/>
        <w:jc w:val="both"/>
      </w:pPr>
      <w:r w:rsidRPr="00E71035">
        <w:t>организация не соответствует требованиям пункта 2.12 Порядка.</w:t>
      </w:r>
    </w:p>
    <w:p w:rsidR="00E71035" w:rsidRPr="00E71035" w:rsidRDefault="00E71035" w:rsidP="00E71035">
      <w:pPr>
        <w:ind w:firstLine="709"/>
        <w:jc w:val="both"/>
      </w:pPr>
      <w:r w:rsidRPr="00E71035">
        <w:t>2.8. По результатам рассмотрения документов для заключения договора отдел в срок не позднее 5 календарных дней со дня принятия решения направляет получателю субсидии договор о предоставлении субсидии, а в случае принятия решения об отказе в заключени</w:t>
      </w:r>
      <w:r>
        <w:t>и</w:t>
      </w:r>
      <w:r w:rsidRPr="00E71035">
        <w:t xml:space="preserve"> договора направляет соответствующее уведомление.</w:t>
      </w:r>
    </w:p>
    <w:p w:rsidR="00E71035" w:rsidRPr="00E71035" w:rsidRDefault="00E71035" w:rsidP="00E71035">
      <w:pPr>
        <w:ind w:firstLine="709"/>
        <w:jc w:val="both"/>
      </w:pPr>
      <w:r w:rsidRPr="00E71035">
        <w:t>2.9. Недополученные доходы электроснабжающих организаций определяются как разница между установленным тарифом на электрическую энергию в зоне централизованного электроснабжения автономного округа, рассчитанным на соответствующий период для муниципального образования, и тарифом на электрическую энергию в зоне децентрализованного электроснабжения автономного округа, установленным Региональной службой по тарифам Ханты-Мансийского автономного округа ‒ Югры на соответствующий период для потребителей муниципального образования.</w:t>
      </w:r>
    </w:p>
    <w:p w:rsidR="00E71035" w:rsidRPr="00E71035" w:rsidRDefault="00E71035" w:rsidP="00E71035">
      <w:pPr>
        <w:ind w:firstLine="709"/>
        <w:jc w:val="both"/>
      </w:pPr>
      <w:r w:rsidRPr="00E71035">
        <w:t>2.10. Размер субсидии определяется по формуле в разрезе населенных пунктов Нижневартовского района:</w:t>
      </w:r>
    </w:p>
    <w:p w:rsidR="00E71035" w:rsidRPr="00E71035" w:rsidRDefault="00E71035" w:rsidP="00E71035">
      <w:pPr>
        <w:ind w:firstLine="709"/>
        <w:jc w:val="both"/>
      </w:pPr>
    </w:p>
    <w:p w:rsidR="00E71035" w:rsidRPr="00E71035" w:rsidRDefault="00E71035" w:rsidP="00E71035">
      <w:pPr>
        <w:ind w:firstLine="709"/>
        <w:jc w:val="both"/>
      </w:pPr>
      <w:r w:rsidRPr="00E71035">
        <w:t>Рсуб.=(Т</w:t>
      </w:r>
      <w:r w:rsidRPr="00E71035">
        <w:rPr>
          <w:lang w:val="en-US"/>
        </w:rPr>
        <w:t>i</w:t>
      </w:r>
      <w:r w:rsidRPr="00E71035">
        <w:t>децентр.‒Тi центр.)xVэл.потр., где:</w:t>
      </w:r>
    </w:p>
    <w:p w:rsidR="00E71035" w:rsidRPr="00E71035" w:rsidRDefault="00E71035" w:rsidP="00E71035">
      <w:pPr>
        <w:ind w:firstLine="709"/>
        <w:jc w:val="both"/>
      </w:pPr>
    </w:p>
    <w:p w:rsidR="00E71035" w:rsidRPr="00E71035" w:rsidRDefault="00E71035" w:rsidP="00E71035">
      <w:pPr>
        <w:ind w:firstLine="709"/>
        <w:jc w:val="both"/>
      </w:pPr>
      <w:r w:rsidRPr="00E71035">
        <w:t>Рсуб. ‒ расчетный размер субсидии по муниципальному образованию;</w:t>
      </w:r>
    </w:p>
    <w:p w:rsidR="00E71035" w:rsidRPr="00E71035" w:rsidRDefault="00E71035" w:rsidP="00E71035">
      <w:pPr>
        <w:ind w:firstLine="709"/>
        <w:jc w:val="both"/>
      </w:pPr>
      <w:r w:rsidRPr="00E71035">
        <w:t>Т</w:t>
      </w:r>
      <w:r w:rsidRPr="00E71035">
        <w:rPr>
          <w:lang w:val="en-US"/>
        </w:rPr>
        <w:t>i</w:t>
      </w:r>
      <w:r w:rsidRPr="00E71035">
        <w:t>центр. ‒ тариф на электрическую энергию в зоне централизованного электроснабжения автономного округа, рассчитанный на соответствующий период для муниципального образования (руб./кВтч);</w:t>
      </w:r>
    </w:p>
    <w:p w:rsidR="00E71035" w:rsidRPr="00E71035" w:rsidRDefault="00E71035" w:rsidP="00E71035">
      <w:pPr>
        <w:ind w:firstLine="709"/>
        <w:jc w:val="both"/>
      </w:pPr>
      <w:r w:rsidRPr="00E71035">
        <w:t xml:space="preserve">Тiдецентр‒ тариф на электрическую энергию в зоне децентрализованного электроснабжения автономного округа, установленный Региональной службой </w:t>
      </w:r>
      <w:r w:rsidRPr="00E71035">
        <w:lastRenderedPageBreak/>
        <w:t>Ханты-Мансийского автономного округа ‒ Югры на соответствующий период для потребителей муниципального образования (руб./кВтч);</w:t>
      </w:r>
    </w:p>
    <w:p w:rsidR="00E71035" w:rsidRPr="00E71035" w:rsidRDefault="00E71035" w:rsidP="00E71035">
      <w:pPr>
        <w:ind w:firstLine="709"/>
        <w:jc w:val="both"/>
      </w:pPr>
      <w:r w:rsidRPr="00E71035">
        <w:t>Vэл.потр. ‒ объем реализованной электрической энергии потребителям в зоне децентрализованного электроснабжения на соответствующий период по муниципальному образованию.</w:t>
      </w:r>
    </w:p>
    <w:p w:rsidR="00E71035" w:rsidRPr="00E71035" w:rsidRDefault="00E71035" w:rsidP="00E71035">
      <w:pPr>
        <w:ind w:firstLine="709"/>
        <w:jc w:val="both"/>
      </w:pPr>
      <w:r w:rsidRPr="00E71035">
        <w:t>2.11. Договор о предоставлении субсидии заключается на текущий финансовый год в соответствии с типовой формой</w:t>
      </w:r>
      <w:r w:rsidR="000119F1">
        <w:t>,</w:t>
      </w:r>
      <w:r w:rsidRPr="00E71035">
        <w:t xml:space="preserve"> ус</w:t>
      </w:r>
      <w:r w:rsidR="000119F1">
        <w:t>тановленной приказом д</w:t>
      </w:r>
      <w:r w:rsidRPr="00E71035">
        <w:t>епа</w:t>
      </w:r>
      <w:r w:rsidR="000119F1">
        <w:t>ртамента финансов администрации</w:t>
      </w:r>
      <w:r w:rsidRPr="00E71035">
        <w:t xml:space="preserve"> района. </w:t>
      </w:r>
    </w:p>
    <w:p w:rsidR="00E71035" w:rsidRPr="00E71035" w:rsidRDefault="00E71035" w:rsidP="00E71035">
      <w:pPr>
        <w:ind w:firstLine="709"/>
        <w:jc w:val="both"/>
      </w:pPr>
      <w:r w:rsidRPr="00E71035">
        <w:t>Договор на предоставление субсидии должен содержать:</w:t>
      </w:r>
    </w:p>
    <w:p w:rsidR="00E71035" w:rsidRPr="00E71035" w:rsidRDefault="00E71035" w:rsidP="00E71035">
      <w:pPr>
        <w:ind w:firstLine="709"/>
        <w:jc w:val="both"/>
      </w:pPr>
      <w:r w:rsidRPr="00E71035">
        <w:t>сведения о планируемом к реализации объеме электрической энергии потребителям по населенным пунктам Нижневартовского района;</w:t>
      </w:r>
    </w:p>
    <w:p w:rsidR="00E71035" w:rsidRPr="00E71035" w:rsidRDefault="00E71035" w:rsidP="00E71035">
      <w:pPr>
        <w:ind w:firstLine="709"/>
        <w:jc w:val="both"/>
      </w:pPr>
      <w:r w:rsidRPr="00E71035">
        <w:t>сведения о размере предоставляемой субсидии;</w:t>
      </w:r>
    </w:p>
    <w:p w:rsidR="00E71035" w:rsidRPr="00E71035" w:rsidRDefault="00E71035" w:rsidP="00E71035">
      <w:pPr>
        <w:ind w:firstLine="709"/>
        <w:jc w:val="both"/>
      </w:pPr>
      <w:r w:rsidRPr="00E71035">
        <w:t>сроки перечисления субсидии;</w:t>
      </w:r>
    </w:p>
    <w:p w:rsidR="00E71035" w:rsidRPr="00E71035" w:rsidRDefault="00E71035" w:rsidP="00E71035">
      <w:pPr>
        <w:ind w:firstLine="709"/>
        <w:jc w:val="both"/>
      </w:pPr>
      <w:r w:rsidRPr="00E71035">
        <w:t>сроки и формы представления сведений получателем субсидии о фактических объемах потребления электрической энергии потребителями;</w:t>
      </w:r>
    </w:p>
    <w:p w:rsidR="00E71035" w:rsidRPr="00E71035" w:rsidRDefault="00E71035" w:rsidP="00E71035">
      <w:pPr>
        <w:ind w:firstLine="709"/>
        <w:jc w:val="both"/>
      </w:pPr>
      <w:r w:rsidRPr="00E71035">
        <w:t>обязательство получателя субсидии покупать у производителя электрическую энергию в зоне децентрализованного электроснабжения автономного округа на соответствующий период;</w:t>
      </w:r>
    </w:p>
    <w:p w:rsidR="00E71035" w:rsidRPr="00E71035" w:rsidRDefault="00E71035" w:rsidP="00E71035">
      <w:pPr>
        <w:ind w:firstLine="709"/>
        <w:jc w:val="both"/>
      </w:pPr>
      <w:r w:rsidRPr="00E71035">
        <w:t>согласие получателя субсидии (за исключением муниципальных унитарных предприятий, хозяйственных товариществ и обществ с участием публично-правовых об</w:t>
      </w:r>
      <w:r w:rsidR="000119F1">
        <w:t>разований в их уставных</w:t>
      </w:r>
      <w:r w:rsidRPr="00E71035">
        <w:t xml:space="preserve"> (складочных) капиталах, а также коммерческих организаций с участием таких то</w:t>
      </w:r>
      <w:r w:rsidR="000119F1">
        <w:t>вариществ и обществ                  в их уставных</w:t>
      </w:r>
      <w:r w:rsidRPr="00E71035">
        <w:t xml:space="preserve"> (складочных) капиталах</w:t>
      </w:r>
      <w:r w:rsidR="000119F1">
        <w:t>,</w:t>
      </w:r>
      <w:r w:rsidRPr="00E71035">
        <w:t xml:space="preserve"> на осуществление администрацией района и Контрольно-счетной палатой района проверок соблюдения получателем субсидий условий, целей и порядка предоставления субсидий;</w:t>
      </w:r>
    </w:p>
    <w:p w:rsidR="00E71035" w:rsidRPr="00E71035" w:rsidRDefault="00E71035" w:rsidP="00E71035">
      <w:pPr>
        <w:ind w:firstLine="709"/>
        <w:jc w:val="both"/>
      </w:pPr>
      <w:r w:rsidRPr="00E71035">
        <w:t>ответственность сторон за нарушение условий договора, в том числе использование субсидии на цели, не предусмотренные Порядком;</w:t>
      </w:r>
    </w:p>
    <w:p w:rsidR="00E71035" w:rsidRPr="00E71035" w:rsidRDefault="00E71035" w:rsidP="00E71035">
      <w:pPr>
        <w:ind w:firstLine="709"/>
        <w:jc w:val="both"/>
      </w:pPr>
      <w:r w:rsidRPr="00E71035">
        <w:t>порядок возврата в текущем финансовом году получателем субсидии остатков субсидии, не использованных в отчетном финансовом году;</w:t>
      </w:r>
    </w:p>
    <w:p w:rsidR="00E71035" w:rsidRPr="00E71035" w:rsidRDefault="00E71035" w:rsidP="00E71035">
      <w:pPr>
        <w:ind w:firstLine="709"/>
        <w:jc w:val="both"/>
      </w:pPr>
      <w:r w:rsidRPr="00E71035">
        <w:t>порядок возврата субсидии в бюджет Нижневартовского района в случае нарушения получателем субсидии условий договора;</w:t>
      </w:r>
    </w:p>
    <w:p w:rsidR="00E71035" w:rsidRPr="00E71035" w:rsidRDefault="00E71035" w:rsidP="00E71035">
      <w:pPr>
        <w:ind w:firstLine="709"/>
        <w:jc w:val="both"/>
      </w:pPr>
      <w:r w:rsidRPr="00E71035">
        <w:t>запрет на приобретение за счет полученных средств иностранной валюты, за и</w:t>
      </w:r>
      <w:r w:rsidR="000119F1">
        <w:t xml:space="preserve">сключением </w:t>
      </w:r>
      <w:r w:rsidRPr="00E71035">
        <w:t>операций, осуществляемых в соответствии с валютным законодательством Российской Федерации при закупке (поставке) высокотехнологичного</w:t>
      </w:r>
      <w:r w:rsidR="000119F1">
        <w:t xml:space="preserve"> импортного оборудования, сырья</w:t>
      </w:r>
      <w:r w:rsidRPr="00E71035">
        <w:t xml:space="preserve"> и комплектующих изделий, а также связанных с достижением целей предоставления этих средств иных операций, определенных нормативными правовыми актами, муниципальными правовыми актами, регулирующим</w:t>
      </w:r>
      <w:r w:rsidR="000119F1">
        <w:t>и</w:t>
      </w:r>
      <w:r w:rsidRPr="00E71035">
        <w:t xml:space="preserve"> предоставление субсидий.</w:t>
      </w:r>
    </w:p>
    <w:p w:rsidR="00E71035" w:rsidRPr="00E71035" w:rsidRDefault="00E71035" w:rsidP="00E71035">
      <w:pPr>
        <w:ind w:firstLine="709"/>
        <w:jc w:val="both"/>
      </w:pPr>
      <w:r w:rsidRPr="00E71035">
        <w:t>иные условия, определяемые по соглашению сторон.</w:t>
      </w:r>
    </w:p>
    <w:p w:rsidR="00E71035" w:rsidRPr="00E71035" w:rsidRDefault="00E71035" w:rsidP="00E71035">
      <w:pPr>
        <w:ind w:firstLine="709"/>
        <w:jc w:val="both"/>
      </w:pPr>
      <w:r w:rsidRPr="00E71035">
        <w:t>2.12. Юридические лица, претендующие на получение субсидии, на первое число месяца, предшествующего месяцу, в котором планируется заключение договора</w:t>
      </w:r>
      <w:r w:rsidR="000119F1">
        <w:t>,</w:t>
      </w:r>
      <w:r w:rsidRPr="00E71035">
        <w:t xml:space="preserve"> должны отвечать следующим требованиям:</w:t>
      </w:r>
    </w:p>
    <w:p w:rsidR="00E71035" w:rsidRPr="00E71035" w:rsidRDefault="00E71035" w:rsidP="00E71035">
      <w:pPr>
        <w:ind w:firstLine="709"/>
        <w:jc w:val="both"/>
      </w:pPr>
      <w:r w:rsidRPr="00E71035">
        <w:lastRenderedPageBreak/>
        <w:t>2.12.1. Не должны находиться в процессе реорганизации, ликвидации, банкротства и не должны иметь ограничения на осуществление хозяйственной деятельности.</w:t>
      </w:r>
    </w:p>
    <w:p w:rsidR="00E71035" w:rsidRPr="00E71035" w:rsidRDefault="00E71035" w:rsidP="00E71035">
      <w:pPr>
        <w:ind w:firstLine="709"/>
        <w:jc w:val="both"/>
      </w:pPr>
      <w:r w:rsidRPr="00E71035">
        <w:t>2.12.2. Отсутствие сведений в реестре недобросовестных поставщиков.</w:t>
      </w:r>
    </w:p>
    <w:p w:rsidR="00E71035" w:rsidRPr="00E71035" w:rsidRDefault="00E71035" w:rsidP="00E71035">
      <w:pPr>
        <w:ind w:firstLine="709"/>
        <w:jc w:val="both"/>
      </w:pPr>
      <w:r w:rsidRPr="00E71035">
        <w:t>2.12.3. Не должны получать средства из бюджета района в соответствии с иными нормативными правовыми актами, муниципальными правовыми актами на цели</w:t>
      </w:r>
      <w:r w:rsidR="000119F1">
        <w:t>,</w:t>
      </w:r>
      <w:r w:rsidRPr="00E71035">
        <w:t xml:space="preserve"> указанные в пункте 1.4 Порядка.</w:t>
      </w:r>
    </w:p>
    <w:p w:rsidR="00E71035" w:rsidRPr="00E71035" w:rsidRDefault="00E71035" w:rsidP="00E71035">
      <w:pPr>
        <w:ind w:firstLine="709"/>
        <w:jc w:val="both"/>
      </w:pPr>
      <w:r w:rsidRPr="00E71035">
        <w:t>2.12.4. Не должны являться иностранными юридическими лицами, а также российскими юридическими лицами, в уставном (складочном) капитале которых доля участия иностранных 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в отношении таких юридических лиц, в совокупности превышает 50 процентов.</w:t>
      </w:r>
    </w:p>
    <w:p w:rsidR="00E71035" w:rsidRPr="00E71035" w:rsidRDefault="00E71035" w:rsidP="00E71035">
      <w:pPr>
        <w:ind w:firstLine="709"/>
        <w:jc w:val="both"/>
      </w:pPr>
      <w:r w:rsidRPr="00E71035">
        <w:t>2.13. Для получения субсидии получатель субсидии представляет в отдел следующие документы:</w:t>
      </w:r>
    </w:p>
    <w:p w:rsidR="00E71035" w:rsidRPr="00E71035" w:rsidRDefault="00E71035" w:rsidP="00E71035">
      <w:pPr>
        <w:ind w:firstLine="709"/>
        <w:jc w:val="both"/>
      </w:pPr>
      <w:r w:rsidRPr="00E71035">
        <w:t>не позднее 15 числа месяца, следующего за отчетным, расчет суммы субсидии с разбивкой по населенным пунктам Нижневартовского района;</w:t>
      </w:r>
    </w:p>
    <w:p w:rsidR="00E71035" w:rsidRPr="00E71035" w:rsidRDefault="00E71035" w:rsidP="00E71035">
      <w:pPr>
        <w:ind w:firstLine="709"/>
        <w:jc w:val="both"/>
      </w:pPr>
      <w:r w:rsidRPr="00E71035">
        <w:t>сводный акт объема потребления электрической энергии потребителями в разрезе наименований организаций по населенным пунктам Нижневартовского района;</w:t>
      </w:r>
    </w:p>
    <w:p w:rsidR="00E71035" w:rsidRPr="00E71035" w:rsidRDefault="00E71035" w:rsidP="00E71035">
      <w:pPr>
        <w:ind w:firstLine="709"/>
        <w:jc w:val="both"/>
      </w:pPr>
      <w:r w:rsidRPr="00E71035">
        <w:t>сводные акты объемов потребления электрической энергии потребителями в соответствии с заключенными договорами по показаниям приборов учета или расчетным путем (с приложением расчета) с указанием наименования организации, адреса, реквизитов договора, номера прибора учета электрической энергии, величины потребления электрической энергии и мощности на отчетный период с разбивкой по ставкам и дифференциацией по зонам суток по форме, установленной договором.</w:t>
      </w:r>
    </w:p>
    <w:p w:rsidR="00E71035" w:rsidRPr="00E71035" w:rsidRDefault="00E71035" w:rsidP="00E71035">
      <w:pPr>
        <w:ind w:firstLine="709"/>
        <w:jc w:val="both"/>
      </w:pPr>
      <w:r w:rsidRPr="00E71035">
        <w:t>2.14. Отдел рассматривает документы в течение пяти дней с даты их поступления и принимает решение о предоставлении либо отказе в предоставлении субсидии.</w:t>
      </w:r>
    </w:p>
    <w:p w:rsidR="00E71035" w:rsidRPr="00E71035" w:rsidRDefault="00E71035" w:rsidP="00E71035">
      <w:pPr>
        <w:ind w:firstLine="709"/>
        <w:jc w:val="both"/>
      </w:pPr>
      <w:r w:rsidRPr="00E71035">
        <w:t>2.15. Основанием для отказа в предоставлении субсидии является:</w:t>
      </w:r>
    </w:p>
    <w:p w:rsidR="00E71035" w:rsidRPr="00E71035" w:rsidRDefault="00E71035" w:rsidP="00E71035">
      <w:pPr>
        <w:ind w:firstLine="709"/>
        <w:jc w:val="both"/>
      </w:pPr>
      <w:r w:rsidRPr="00E71035">
        <w:t>непредставление всех документов, необходимых для получения субсидии;</w:t>
      </w:r>
    </w:p>
    <w:p w:rsidR="00E71035" w:rsidRPr="00E71035" w:rsidRDefault="00E71035" w:rsidP="00E71035">
      <w:pPr>
        <w:ind w:firstLine="709"/>
        <w:jc w:val="both"/>
      </w:pPr>
      <w:r w:rsidRPr="00E71035">
        <w:t>наличие недостоверной информации в представленных документах.</w:t>
      </w:r>
    </w:p>
    <w:p w:rsidR="00E71035" w:rsidRPr="00E71035" w:rsidRDefault="00E71035" w:rsidP="00E71035">
      <w:pPr>
        <w:ind w:firstLine="709"/>
        <w:jc w:val="both"/>
      </w:pPr>
      <w:r w:rsidRPr="00E71035">
        <w:t xml:space="preserve">2.16. В случае принятия решения о предоставлении субсидии, отдел готовит информацию к заявке на кассовый расход (платежных поручений) на перечисление межбюджетных трансфертов в форме субсидий для реализации полномочий в области строительства, градостроительной деятельности и жилищных отношений из бюджета Ханты-Мансийского автономного округа – Югры в бюджет Нижневартовского района под фактическую потребность (далее - заявка), которую направляет в Департамент жилищно-коммунального </w:t>
      </w:r>
      <w:r w:rsidRPr="00E71035">
        <w:lastRenderedPageBreak/>
        <w:t>комплекса и энергетики Ханты-Мансийского автономного округа – Югры для согласования.</w:t>
      </w:r>
    </w:p>
    <w:p w:rsidR="00E71035" w:rsidRPr="00E71035" w:rsidRDefault="00E71035" w:rsidP="00E71035">
      <w:pPr>
        <w:ind w:firstLine="709"/>
        <w:jc w:val="both"/>
      </w:pPr>
      <w:r w:rsidRPr="00E71035">
        <w:t>Согласов</w:t>
      </w:r>
      <w:r w:rsidR="000119F1">
        <w:t>анная заявка предоставляется в д</w:t>
      </w:r>
      <w:r w:rsidRPr="00E71035">
        <w:t xml:space="preserve">епартамент финансов администрации района для дальнейшего предоставления в Департамент финансов Ханты-Мансийского автономного округа – Югры совместно с реестром заявок на кассовый расход (платежных поручений) на перечисление межбюджетных трансфертов в форме субсидий из бюджета Ханты-Мансийского автономного округа – Юргы.  </w:t>
      </w:r>
    </w:p>
    <w:p w:rsidR="00E71035" w:rsidRPr="00E71035" w:rsidRDefault="00E71035" w:rsidP="00E71035">
      <w:pPr>
        <w:ind w:firstLine="709"/>
        <w:jc w:val="both"/>
      </w:pPr>
      <w:r w:rsidRPr="00E71035">
        <w:t>2.17. Получатель субсидии обязан использовать полученную субсидию на цели</w:t>
      </w:r>
      <w:r w:rsidR="000119F1">
        <w:t>,</w:t>
      </w:r>
      <w:r w:rsidRPr="00E71035">
        <w:t xml:space="preserve"> указанные в пункте 1.4 Порядка.</w:t>
      </w:r>
    </w:p>
    <w:p w:rsidR="00E71035" w:rsidRPr="00E71035" w:rsidRDefault="00E71035" w:rsidP="00E71035">
      <w:pPr>
        <w:ind w:firstLine="709"/>
        <w:jc w:val="both"/>
      </w:pPr>
      <w:r w:rsidRPr="00E71035">
        <w:t>2.18. Субсидии ежемесячно перечисляются администрацией района на расчетный счет организации  по факту реализации электрической энергии на основании счета (счета-фактуры) в течение 10 календарных дней со дня принятия решения о предоставлении субсидии.</w:t>
      </w:r>
    </w:p>
    <w:p w:rsidR="00E71035" w:rsidRPr="00E71035" w:rsidRDefault="00E71035" w:rsidP="00E71035">
      <w:pPr>
        <w:ind w:firstLine="709"/>
        <w:jc w:val="both"/>
      </w:pPr>
      <w:r w:rsidRPr="00E71035">
        <w:t>Перечисление денежных средств за декабрь производится до 20 декабря в размере до 90% от  плана декабря, обозначенного в договоре</w:t>
      </w:r>
      <w:r w:rsidR="000119F1">
        <w:t>,</w:t>
      </w:r>
      <w:r w:rsidRPr="00E71035">
        <w:t xml:space="preserve"> на основании выставленного счета в течение 10 календарных дней со дня принятия решения о предоставлении субсидии. </w:t>
      </w:r>
    </w:p>
    <w:p w:rsidR="00E71035" w:rsidRPr="00E71035" w:rsidRDefault="00E71035" w:rsidP="00E71035">
      <w:pPr>
        <w:ind w:firstLine="709"/>
        <w:jc w:val="both"/>
      </w:pPr>
      <w:r w:rsidRPr="00E71035">
        <w:t>Окончательный расчет с получателем субсидии за последний месяц текущего финансового года производится в соответствии с фактически сложившимся предельным уровнем цен на электрическую энергию по централизованной зоне электроснабжения Нижневартовского района в течение I квартала года, следующего за отчетным, в пределах бюджетных ассигнований, выделенных на очередной финансовый год.</w:t>
      </w:r>
    </w:p>
    <w:p w:rsidR="00E71035" w:rsidRPr="00E71035" w:rsidRDefault="00E71035" w:rsidP="00E71035">
      <w:pPr>
        <w:jc w:val="both"/>
        <w:rPr>
          <w:color w:val="FF0000"/>
        </w:rPr>
      </w:pPr>
    </w:p>
    <w:p w:rsidR="00E71035" w:rsidRPr="000119F1" w:rsidRDefault="00E71035" w:rsidP="00E71035">
      <w:pPr>
        <w:jc w:val="center"/>
        <w:rPr>
          <w:b/>
        </w:rPr>
      </w:pPr>
      <w:r w:rsidRPr="000119F1">
        <w:rPr>
          <w:b/>
          <w:lang w:val="en-US"/>
        </w:rPr>
        <w:t>III</w:t>
      </w:r>
      <w:r w:rsidRPr="000119F1">
        <w:rPr>
          <w:b/>
        </w:rPr>
        <w:t>. Требования к отчетности.</w:t>
      </w:r>
    </w:p>
    <w:p w:rsidR="00E71035" w:rsidRPr="00E71035" w:rsidRDefault="00E71035" w:rsidP="00E71035">
      <w:pPr>
        <w:jc w:val="center"/>
        <w:rPr>
          <w:color w:val="FF0000"/>
        </w:rPr>
      </w:pPr>
    </w:p>
    <w:p w:rsidR="00E71035" w:rsidRPr="00E71035" w:rsidRDefault="00E71035" w:rsidP="00E71035">
      <w:pPr>
        <w:ind w:firstLine="709"/>
        <w:jc w:val="both"/>
      </w:pPr>
      <w:r w:rsidRPr="00E71035">
        <w:t>3.1. Администрация района устанавливает в договоре о предоставлении субсидии сроки и форму предо</w:t>
      </w:r>
      <w:r w:rsidR="000119F1">
        <w:t xml:space="preserve">ставления получателем субсидии </w:t>
      </w:r>
      <w:r w:rsidRPr="00E71035">
        <w:t>отчетности.</w:t>
      </w:r>
    </w:p>
    <w:p w:rsidR="00E71035" w:rsidRPr="00E71035" w:rsidRDefault="00E71035" w:rsidP="00E71035">
      <w:pPr>
        <w:ind w:firstLine="709"/>
        <w:jc w:val="both"/>
        <w:rPr>
          <w:color w:val="FF0000"/>
        </w:rPr>
      </w:pPr>
    </w:p>
    <w:p w:rsidR="00E71035" w:rsidRPr="00E71035" w:rsidRDefault="00E71035" w:rsidP="00E71035">
      <w:pPr>
        <w:ind w:firstLine="709"/>
        <w:jc w:val="center"/>
        <w:rPr>
          <w:b/>
        </w:rPr>
      </w:pPr>
      <w:r w:rsidRPr="00E71035">
        <w:rPr>
          <w:b/>
          <w:lang w:val="en-US"/>
        </w:rPr>
        <w:t>IV</w:t>
      </w:r>
      <w:r w:rsidRPr="00E71035">
        <w:rPr>
          <w:b/>
        </w:rPr>
        <w:t>. Требования об осуществлении контроля за соблюдением</w:t>
      </w:r>
    </w:p>
    <w:p w:rsidR="00E71035" w:rsidRPr="00E71035" w:rsidRDefault="00E71035" w:rsidP="00E71035">
      <w:pPr>
        <w:ind w:firstLine="709"/>
        <w:jc w:val="center"/>
        <w:rPr>
          <w:b/>
        </w:rPr>
      </w:pPr>
      <w:r w:rsidRPr="00E71035">
        <w:rPr>
          <w:b/>
        </w:rPr>
        <w:t>целей и порядка предоставления субсидий и ответственности</w:t>
      </w:r>
    </w:p>
    <w:p w:rsidR="00E71035" w:rsidRPr="00E71035" w:rsidRDefault="000119F1" w:rsidP="00E71035">
      <w:pPr>
        <w:ind w:firstLine="709"/>
        <w:jc w:val="center"/>
        <w:rPr>
          <w:b/>
        </w:rPr>
      </w:pPr>
      <w:r>
        <w:rPr>
          <w:b/>
        </w:rPr>
        <w:t>за их нарушение</w:t>
      </w:r>
    </w:p>
    <w:p w:rsidR="00E71035" w:rsidRPr="00E71035" w:rsidRDefault="00E71035" w:rsidP="00E71035">
      <w:pPr>
        <w:ind w:firstLine="709"/>
        <w:jc w:val="both"/>
        <w:rPr>
          <w:color w:val="FF0000"/>
        </w:rPr>
      </w:pPr>
    </w:p>
    <w:p w:rsidR="00E71035" w:rsidRPr="00E71035" w:rsidRDefault="00E71035" w:rsidP="00E71035">
      <w:pPr>
        <w:ind w:firstLine="709"/>
        <w:jc w:val="both"/>
      </w:pPr>
      <w:r w:rsidRPr="00E71035">
        <w:t>4.1. Администрация района и Контрольно-счетная палата района проводят проверки получателя субсидии на предмет соблюдения условий, целей и порядка предоставления субсидий.</w:t>
      </w:r>
    </w:p>
    <w:p w:rsidR="00E71035" w:rsidRPr="00E71035" w:rsidRDefault="00E71035" w:rsidP="00E71035">
      <w:pPr>
        <w:autoSpaceDE w:val="0"/>
        <w:autoSpaceDN w:val="0"/>
        <w:adjustRightInd w:val="0"/>
        <w:ind w:firstLine="540"/>
        <w:jc w:val="both"/>
      </w:pPr>
      <w:r w:rsidRPr="00E71035">
        <w:t>4.2. Субсидия подлежит возврату получателем субсидии в бюджет района в полном объеме в случае нарушения получателем субсидии условий, установленных при ее предоставлении.</w:t>
      </w:r>
    </w:p>
    <w:p w:rsidR="00E71035" w:rsidRPr="00E71035" w:rsidRDefault="00E71035" w:rsidP="00E71035">
      <w:pPr>
        <w:ind w:firstLine="709"/>
        <w:jc w:val="both"/>
      </w:pPr>
      <w:r w:rsidRPr="00E71035">
        <w:t>В случае неполного использования субсидии в отчетном финансовом году получатель субсидии обязан возвратить в бюджет района неиспользованные денежные средства.</w:t>
      </w:r>
    </w:p>
    <w:p w:rsidR="00E71035" w:rsidRPr="00E71035" w:rsidRDefault="00E71035" w:rsidP="00E71035">
      <w:pPr>
        <w:ind w:firstLine="709"/>
        <w:jc w:val="both"/>
      </w:pPr>
      <w:r w:rsidRPr="00E71035">
        <w:lastRenderedPageBreak/>
        <w:t xml:space="preserve">4.3. Требование о возврате субсидии в бюджет района направляется получателю субсидии в течение 10 календарных дней со дня установления случаев, указанных в </w:t>
      </w:r>
      <w:hyperlink w:anchor="Par67" w:history="1">
        <w:r w:rsidRPr="00E71035">
          <w:t>пункте 4.2</w:t>
        </w:r>
      </w:hyperlink>
      <w:r w:rsidRPr="00E71035">
        <w:t xml:space="preserve"> Порядка.</w:t>
      </w:r>
    </w:p>
    <w:p w:rsidR="00E71035" w:rsidRPr="00E71035" w:rsidRDefault="00E71035" w:rsidP="00E71035">
      <w:pPr>
        <w:ind w:firstLine="709"/>
        <w:jc w:val="both"/>
      </w:pPr>
      <w:r w:rsidRPr="00E71035">
        <w:t>Получатель субсидии в течение 7 календарных дней со дня получения требования о возврате субсидии обязан произвести ее возврат в бюджет района.</w:t>
      </w:r>
    </w:p>
    <w:p w:rsidR="00E71035" w:rsidRPr="00E71035" w:rsidRDefault="00E71035" w:rsidP="00E71035">
      <w:pPr>
        <w:ind w:firstLine="709"/>
        <w:jc w:val="both"/>
      </w:pPr>
      <w:r w:rsidRPr="00E71035">
        <w:t>В случае невыполнения требования о возврате суммы субсидии, взыскание средств субсидии в бюджет района производится в судебном порядке.</w:t>
      </w:r>
    </w:p>
    <w:p w:rsidR="00E71035" w:rsidRPr="00E71035" w:rsidRDefault="00E71035" w:rsidP="00E71035">
      <w:pPr>
        <w:ind w:firstLine="709"/>
        <w:jc w:val="both"/>
      </w:pPr>
      <w:r w:rsidRPr="00E71035">
        <w:t>4.4. Получатель субсидии несет полную ответственность за нецелевое использование субсидии, а также за достоверность представляемых в администрацию района сведений и документов.</w:t>
      </w:r>
    </w:p>
    <w:p w:rsidR="00E71035" w:rsidRPr="00E71035" w:rsidRDefault="00E71035" w:rsidP="00E71035">
      <w:pPr>
        <w:ind w:left="5670"/>
        <w:jc w:val="both"/>
      </w:pPr>
      <w:bookmarkStart w:id="1" w:name="Par67"/>
      <w:bookmarkEnd w:id="1"/>
    </w:p>
    <w:p w:rsidR="00E71035" w:rsidRPr="00E71035" w:rsidRDefault="00E71035" w:rsidP="00E71035">
      <w:pPr>
        <w:ind w:left="5670"/>
        <w:jc w:val="both"/>
      </w:pPr>
    </w:p>
    <w:p w:rsidR="00E71035" w:rsidRPr="00E71035" w:rsidRDefault="00E71035" w:rsidP="00E71035">
      <w:pPr>
        <w:ind w:left="5670"/>
        <w:jc w:val="both"/>
      </w:pPr>
    </w:p>
    <w:p w:rsidR="00E71035" w:rsidRPr="00E71035" w:rsidRDefault="00E71035" w:rsidP="00E71035">
      <w:pPr>
        <w:ind w:left="5670"/>
        <w:jc w:val="both"/>
      </w:pPr>
    </w:p>
    <w:p w:rsidR="00E71035" w:rsidRPr="00E71035" w:rsidRDefault="00E71035" w:rsidP="00E71035">
      <w:pPr>
        <w:ind w:left="5670"/>
        <w:jc w:val="both"/>
      </w:pPr>
    </w:p>
    <w:p w:rsidR="00E71035" w:rsidRPr="00E71035" w:rsidRDefault="00E71035" w:rsidP="00E71035">
      <w:pPr>
        <w:ind w:left="5670"/>
        <w:jc w:val="both"/>
      </w:pPr>
    </w:p>
    <w:p w:rsidR="00E71035" w:rsidRPr="00E71035" w:rsidRDefault="00E71035" w:rsidP="00E71035">
      <w:pPr>
        <w:ind w:left="5670"/>
        <w:jc w:val="both"/>
      </w:pPr>
    </w:p>
    <w:p w:rsidR="00E71035" w:rsidRPr="00E71035" w:rsidRDefault="00E71035" w:rsidP="00E71035">
      <w:pPr>
        <w:ind w:left="5670"/>
        <w:jc w:val="both"/>
      </w:pPr>
    </w:p>
    <w:p w:rsidR="00E71035" w:rsidRPr="00E71035" w:rsidRDefault="00E71035" w:rsidP="00E71035">
      <w:pPr>
        <w:ind w:left="5670"/>
        <w:jc w:val="both"/>
      </w:pPr>
    </w:p>
    <w:p w:rsidR="00E71035" w:rsidRPr="00E71035" w:rsidRDefault="00E71035" w:rsidP="00E71035">
      <w:pPr>
        <w:ind w:left="5670"/>
        <w:jc w:val="both"/>
      </w:pPr>
    </w:p>
    <w:p w:rsidR="00E71035" w:rsidRPr="00E71035" w:rsidRDefault="00E71035" w:rsidP="00E71035">
      <w:pPr>
        <w:ind w:left="5670"/>
        <w:jc w:val="both"/>
      </w:pPr>
    </w:p>
    <w:p w:rsidR="00E71035" w:rsidRPr="00E71035" w:rsidRDefault="00E71035" w:rsidP="00E71035">
      <w:pPr>
        <w:ind w:left="5670"/>
        <w:jc w:val="both"/>
      </w:pPr>
    </w:p>
    <w:p w:rsidR="00E71035" w:rsidRPr="00E71035" w:rsidRDefault="00E71035" w:rsidP="00E71035">
      <w:pPr>
        <w:ind w:left="5670"/>
        <w:jc w:val="both"/>
      </w:pPr>
    </w:p>
    <w:p w:rsidR="00E71035" w:rsidRPr="00E71035" w:rsidRDefault="00E71035" w:rsidP="00E71035">
      <w:pPr>
        <w:ind w:left="5670"/>
        <w:jc w:val="both"/>
      </w:pPr>
    </w:p>
    <w:p w:rsidR="00E71035" w:rsidRPr="00E71035" w:rsidRDefault="00E71035" w:rsidP="00E71035">
      <w:pPr>
        <w:ind w:left="5670"/>
        <w:jc w:val="both"/>
      </w:pPr>
    </w:p>
    <w:p w:rsidR="00E71035" w:rsidRPr="00E71035" w:rsidRDefault="00E71035" w:rsidP="00E71035">
      <w:pPr>
        <w:ind w:left="5670"/>
        <w:jc w:val="both"/>
      </w:pPr>
    </w:p>
    <w:p w:rsidR="00E71035" w:rsidRPr="00E71035" w:rsidRDefault="00E71035" w:rsidP="00E71035">
      <w:pPr>
        <w:ind w:left="5670"/>
        <w:jc w:val="both"/>
      </w:pPr>
    </w:p>
    <w:p w:rsidR="00E71035" w:rsidRPr="00E71035" w:rsidRDefault="00E71035" w:rsidP="00E71035">
      <w:pPr>
        <w:ind w:left="5670"/>
        <w:jc w:val="both"/>
      </w:pPr>
    </w:p>
    <w:p w:rsidR="00E71035" w:rsidRPr="00E71035" w:rsidRDefault="00E71035" w:rsidP="00E71035">
      <w:pPr>
        <w:ind w:left="5670"/>
        <w:jc w:val="both"/>
      </w:pPr>
    </w:p>
    <w:p w:rsidR="00E71035" w:rsidRPr="00E71035" w:rsidRDefault="00E71035" w:rsidP="00E71035">
      <w:pPr>
        <w:ind w:left="5670"/>
        <w:jc w:val="both"/>
      </w:pPr>
    </w:p>
    <w:p w:rsidR="00E71035" w:rsidRPr="00E71035" w:rsidRDefault="00E71035" w:rsidP="00E71035">
      <w:pPr>
        <w:ind w:left="5670"/>
        <w:jc w:val="both"/>
      </w:pPr>
    </w:p>
    <w:p w:rsidR="00E71035" w:rsidRPr="00E71035" w:rsidRDefault="00E71035" w:rsidP="00E71035">
      <w:pPr>
        <w:ind w:left="5670"/>
        <w:jc w:val="both"/>
      </w:pPr>
    </w:p>
    <w:p w:rsidR="00E71035" w:rsidRPr="00E71035" w:rsidRDefault="00E71035" w:rsidP="00E71035">
      <w:pPr>
        <w:ind w:left="5670"/>
        <w:jc w:val="both"/>
      </w:pPr>
    </w:p>
    <w:p w:rsidR="00E71035" w:rsidRPr="00E71035" w:rsidRDefault="00E71035" w:rsidP="00E71035">
      <w:pPr>
        <w:ind w:left="5670"/>
        <w:jc w:val="both"/>
      </w:pPr>
    </w:p>
    <w:p w:rsidR="00E71035" w:rsidRPr="00E71035" w:rsidRDefault="00E71035" w:rsidP="00E71035">
      <w:pPr>
        <w:ind w:left="5670"/>
        <w:jc w:val="both"/>
      </w:pPr>
    </w:p>
    <w:p w:rsidR="00E71035" w:rsidRPr="00E71035" w:rsidRDefault="00E71035" w:rsidP="00E71035">
      <w:pPr>
        <w:ind w:left="5670"/>
        <w:jc w:val="both"/>
      </w:pPr>
    </w:p>
    <w:p w:rsidR="00E71035" w:rsidRDefault="00E71035" w:rsidP="00E71035">
      <w:pPr>
        <w:ind w:left="5670"/>
        <w:jc w:val="both"/>
      </w:pPr>
    </w:p>
    <w:p w:rsidR="000119F1" w:rsidRDefault="000119F1" w:rsidP="00E71035">
      <w:pPr>
        <w:ind w:left="5670"/>
        <w:jc w:val="both"/>
      </w:pPr>
    </w:p>
    <w:p w:rsidR="000119F1" w:rsidRDefault="000119F1" w:rsidP="00E71035">
      <w:pPr>
        <w:ind w:left="5670"/>
        <w:jc w:val="both"/>
      </w:pPr>
    </w:p>
    <w:p w:rsidR="000119F1" w:rsidRDefault="000119F1" w:rsidP="00E71035">
      <w:pPr>
        <w:ind w:left="5670"/>
        <w:jc w:val="both"/>
      </w:pPr>
    </w:p>
    <w:p w:rsidR="000119F1" w:rsidRDefault="000119F1" w:rsidP="00E71035">
      <w:pPr>
        <w:ind w:left="5670"/>
        <w:jc w:val="both"/>
      </w:pPr>
    </w:p>
    <w:p w:rsidR="000119F1" w:rsidRDefault="000119F1" w:rsidP="00E71035">
      <w:pPr>
        <w:ind w:left="5670"/>
        <w:jc w:val="both"/>
      </w:pPr>
    </w:p>
    <w:p w:rsidR="000119F1" w:rsidRPr="00E71035" w:rsidRDefault="000119F1" w:rsidP="00E71035">
      <w:pPr>
        <w:ind w:left="5670"/>
        <w:jc w:val="both"/>
      </w:pPr>
    </w:p>
    <w:p w:rsidR="00E71035" w:rsidRPr="00E71035" w:rsidRDefault="00E71035" w:rsidP="00E71035">
      <w:pPr>
        <w:ind w:left="4395"/>
        <w:jc w:val="both"/>
        <w:rPr>
          <w:sz w:val="24"/>
          <w:szCs w:val="24"/>
        </w:rPr>
      </w:pPr>
      <w:r w:rsidRPr="00E71035">
        <w:rPr>
          <w:sz w:val="24"/>
          <w:szCs w:val="24"/>
        </w:rPr>
        <w:lastRenderedPageBreak/>
        <w:t>Приложение 1 к Порядку предоставления субсидий из бюджета района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 в зоне децентрализованного электроснабжения Нижневартовского района, на текущий финансовый год, очередной финансовый год и плановый период</w:t>
      </w:r>
    </w:p>
    <w:p w:rsidR="00E71035" w:rsidRPr="00E71035" w:rsidRDefault="00E71035" w:rsidP="00E71035">
      <w:pPr>
        <w:rPr>
          <w:sz w:val="24"/>
          <w:szCs w:val="24"/>
        </w:rPr>
      </w:pPr>
    </w:p>
    <w:p w:rsidR="00E71035" w:rsidRPr="00E71035" w:rsidRDefault="00E71035" w:rsidP="00E71035">
      <w:pPr>
        <w:jc w:val="both"/>
        <w:rPr>
          <w:sz w:val="24"/>
          <w:szCs w:val="24"/>
        </w:rPr>
      </w:pPr>
      <w:r w:rsidRPr="00E71035">
        <w:rPr>
          <w:sz w:val="24"/>
          <w:szCs w:val="24"/>
        </w:rPr>
        <w:t>На официальном бланке</w:t>
      </w:r>
    </w:p>
    <w:p w:rsidR="00E71035" w:rsidRPr="00E71035" w:rsidRDefault="00E71035" w:rsidP="00E71035">
      <w:pPr>
        <w:ind w:firstLine="709"/>
        <w:jc w:val="both"/>
        <w:rPr>
          <w:sz w:val="24"/>
          <w:szCs w:val="24"/>
        </w:rPr>
      </w:pPr>
    </w:p>
    <w:p w:rsidR="00E71035" w:rsidRPr="00E71035" w:rsidRDefault="00E71035" w:rsidP="00E71035">
      <w:pPr>
        <w:jc w:val="center"/>
        <w:rPr>
          <w:b/>
          <w:sz w:val="24"/>
          <w:szCs w:val="24"/>
        </w:rPr>
      </w:pPr>
      <w:r w:rsidRPr="00E71035">
        <w:rPr>
          <w:b/>
          <w:sz w:val="24"/>
          <w:szCs w:val="24"/>
        </w:rPr>
        <w:t>Информационная карта организации</w:t>
      </w:r>
    </w:p>
    <w:p w:rsidR="00E71035" w:rsidRPr="00E71035" w:rsidRDefault="00E71035" w:rsidP="00E71035">
      <w:pPr>
        <w:rPr>
          <w:sz w:val="16"/>
        </w:rPr>
      </w:pPr>
    </w:p>
    <w:tbl>
      <w:tblPr>
        <w:tblW w:w="0" w:type="auto"/>
        <w:tblInd w:w="102" w:type="dxa"/>
        <w:tblLayout w:type="fixed"/>
        <w:tblCellMar>
          <w:top w:w="75" w:type="dxa"/>
          <w:left w:w="0" w:type="dxa"/>
          <w:bottom w:w="75" w:type="dxa"/>
          <w:right w:w="0" w:type="dxa"/>
        </w:tblCellMar>
        <w:tblLook w:val="0000"/>
      </w:tblPr>
      <w:tblGrid>
        <w:gridCol w:w="4253"/>
        <w:gridCol w:w="5385"/>
      </w:tblGrid>
      <w:tr w:rsidR="00E71035" w:rsidRPr="000119F1" w:rsidTr="00E71035">
        <w:trPr>
          <w:trHeight w:val="222"/>
        </w:trPr>
        <w:tc>
          <w:tcPr>
            <w:tcW w:w="425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1035" w:rsidRPr="000119F1" w:rsidRDefault="00E71035" w:rsidP="00E71035">
            <w:pPr>
              <w:jc w:val="both"/>
              <w:rPr>
                <w:sz w:val="24"/>
                <w:szCs w:val="24"/>
              </w:rPr>
            </w:pPr>
            <w:r w:rsidRPr="000119F1">
              <w:rPr>
                <w:sz w:val="24"/>
                <w:szCs w:val="24"/>
              </w:rPr>
              <w:t>Полное наименование</w:t>
            </w:r>
          </w:p>
        </w:tc>
        <w:tc>
          <w:tcPr>
            <w:tcW w:w="53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1035" w:rsidRPr="000119F1" w:rsidRDefault="00E71035" w:rsidP="00E71035">
            <w:pPr>
              <w:rPr>
                <w:sz w:val="24"/>
                <w:szCs w:val="24"/>
              </w:rPr>
            </w:pPr>
          </w:p>
        </w:tc>
      </w:tr>
      <w:tr w:rsidR="00E71035" w:rsidRPr="000119F1" w:rsidTr="00E71035">
        <w:tc>
          <w:tcPr>
            <w:tcW w:w="425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1035" w:rsidRPr="000119F1" w:rsidRDefault="00E71035" w:rsidP="00E71035">
            <w:pPr>
              <w:jc w:val="both"/>
              <w:rPr>
                <w:sz w:val="24"/>
                <w:szCs w:val="24"/>
              </w:rPr>
            </w:pPr>
            <w:r w:rsidRPr="000119F1">
              <w:rPr>
                <w:sz w:val="24"/>
                <w:szCs w:val="24"/>
              </w:rPr>
              <w:t>Сокращенное наименование</w:t>
            </w:r>
          </w:p>
        </w:tc>
        <w:tc>
          <w:tcPr>
            <w:tcW w:w="53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1035" w:rsidRPr="000119F1" w:rsidRDefault="00E71035" w:rsidP="00E71035">
            <w:pPr>
              <w:rPr>
                <w:sz w:val="24"/>
                <w:szCs w:val="24"/>
              </w:rPr>
            </w:pPr>
          </w:p>
        </w:tc>
      </w:tr>
      <w:tr w:rsidR="00E71035" w:rsidRPr="000119F1" w:rsidTr="00E71035">
        <w:tc>
          <w:tcPr>
            <w:tcW w:w="425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1035" w:rsidRPr="000119F1" w:rsidRDefault="00E71035" w:rsidP="00E71035">
            <w:pPr>
              <w:jc w:val="both"/>
              <w:rPr>
                <w:sz w:val="24"/>
                <w:szCs w:val="24"/>
              </w:rPr>
            </w:pPr>
            <w:r w:rsidRPr="000119F1">
              <w:rPr>
                <w:sz w:val="24"/>
                <w:szCs w:val="24"/>
              </w:rPr>
              <w:t>Адрес регистрации</w:t>
            </w:r>
          </w:p>
        </w:tc>
        <w:tc>
          <w:tcPr>
            <w:tcW w:w="53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1035" w:rsidRPr="000119F1" w:rsidRDefault="00E71035" w:rsidP="00E71035">
            <w:pPr>
              <w:rPr>
                <w:sz w:val="24"/>
                <w:szCs w:val="24"/>
              </w:rPr>
            </w:pPr>
          </w:p>
        </w:tc>
      </w:tr>
      <w:tr w:rsidR="00E71035" w:rsidRPr="000119F1" w:rsidTr="00E71035">
        <w:tc>
          <w:tcPr>
            <w:tcW w:w="425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1035" w:rsidRPr="000119F1" w:rsidRDefault="00E71035" w:rsidP="00E71035">
            <w:pPr>
              <w:jc w:val="both"/>
              <w:rPr>
                <w:sz w:val="24"/>
                <w:szCs w:val="24"/>
              </w:rPr>
            </w:pPr>
            <w:r w:rsidRPr="000119F1">
              <w:rPr>
                <w:sz w:val="24"/>
                <w:szCs w:val="24"/>
              </w:rPr>
              <w:t>Адрес фактического местонахождения</w:t>
            </w:r>
          </w:p>
        </w:tc>
        <w:tc>
          <w:tcPr>
            <w:tcW w:w="53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1035" w:rsidRPr="000119F1" w:rsidRDefault="00E71035" w:rsidP="00E71035">
            <w:pPr>
              <w:rPr>
                <w:sz w:val="24"/>
                <w:szCs w:val="24"/>
              </w:rPr>
            </w:pPr>
          </w:p>
        </w:tc>
      </w:tr>
      <w:tr w:rsidR="00E71035" w:rsidRPr="000119F1" w:rsidTr="00E71035">
        <w:tc>
          <w:tcPr>
            <w:tcW w:w="425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1035" w:rsidRPr="000119F1" w:rsidRDefault="00E71035" w:rsidP="00E71035">
            <w:pPr>
              <w:jc w:val="both"/>
              <w:rPr>
                <w:sz w:val="24"/>
                <w:szCs w:val="24"/>
              </w:rPr>
            </w:pPr>
            <w:r w:rsidRPr="000119F1">
              <w:rPr>
                <w:sz w:val="24"/>
                <w:szCs w:val="24"/>
              </w:rPr>
              <w:t>ОГРН</w:t>
            </w:r>
          </w:p>
        </w:tc>
        <w:tc>
          <w:tcPr>
            <w:tcW w:w="53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1035" w:rsidRPr="000119F1" w:rsidRDefault="00E71035" w:rsidP="00E71035">
            <w:pPr>
              <w:rPr>
                <w:sz w:val="24"/>
                <w:szCs w:val="24"/>
              </w:rPr>
            </w:pPr>
          </w:p>
        </w:tc>
      </w:tr>
      <w:tr w:rsidR="00E71035" w:rsidRPr="000119F1" w:rsidTr="00E71035">
        <w:tc>
          <w:tcPr>
            <w:tcW w:w="425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1035" w:rsidRPr="000119F1" w:rsidRDefault="00E71035" w:rsidP="00E71035">
            <w:pPr>
              <w:jc w:val="both"/>
              <w:rPr>
                <w:sz w:val="24"/>
                <w:szCs w:val="24"/>
              </w:rPr>
            </w:pPr>
            <w:r w:rsidRPr="000119F1">
              <w:rPr>
                <w:sz w:val="24"/>
                <w:szCs w:val="24"/>
              </w:rPr>
              <w:t>Дата присвоения ОГРН</w:t>
            </w:r>
          </w:p>
        </w:tc>
        <w:tc>
          <w:tcPr>
            <w:tcW w:w="53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1035" w:rsidRPr="000119F1" w:rsidRDefault="00E71035" w:rsidP="00E71035">
            <w:pPr>
              <w:rPr>
                <w:sz w:val="24"/>
                <w:szCs w:val="24"/>
              </w:rPr>
            </w:pPr>
          </w:p>
        </w:tc>
      </w:tr>
      <w:tr w:rsidR="00E71035" w:rsidRPr="000119F1" w:rsidTr="00E71035">
        <w:tc>
          <w:tcPr>
            <w:tcW w:w="425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1035" w:rsidRPr="000119F1" w:rsidRDefault="00E71035" w:rsidP="00E71035">
            <w:pPr>
              <w:jc w:val="both"/>
              <w:rPr>
                <w:sz w:val="24"/>
                <w:szCs w:val="24"/>
              </w:rPr>
            </w:pPr>
            <w:r w:rsidRPr="000119F1">
              <w:rPr>
                <w:sz w:val="24"/>
                <w:szCs w:val="24"/>
              </w:rPr>
              <w:t>ИНН/КПП</w:t>
            </w:r>
          </w:p>
        </w:tc>
        <w:tc>
          <w:tcPr>
            <w:tcW w:w="53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1035" w:rsidRPr="000119F1" w:rsidRDefault="00E71035" w:rsidP="00E71035">
            <w:pPr>
              <w:rPr>
                <w:sz w:val="24"/>
                <w:szCs w:val="24"/>
              </w:rPr>
            </w:pPr>
          </w:p>
        </w:tc>
      </w:tr>
      <w:tr w:rsidR="00E71035" w:rsidRPr="000119F1" w:rsidTr="00E71035">
        <w:tc>
          <w:tcPr>
            <w:tcW w:w="425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1035" w:rsidRPr="000119F1" w:rsidRDefault="00393663" w:rsidP="00E71035">
            <w:pPr>
              <w:jc w:val="both"/>
              <w:rPr>
                <w:sz w:val="24"/>
                <w:szCs w:val="24"/>
              </w:rPr>
            </w:pPr>
            <w:hyperlink r:id="rId11" w:history="1">
              <w:r w:rsidR="00E71035" w:rsidRPr="000119F1">
                <w:rPr>
                  <w:sz w:val="24"/>
                  <w:szCs w:val="24"/>
                </w:rPr>
                <w:t>ОКФС</w:t>
              </w:r>
            </w:hyperlink>
          </w:p>
        </w:tc>
        <w:tc>
          <w:tcPr>
            <w:tcW w:w="53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1035" w:rsidRPr="000119F1" w:rsidRDefault="00E71035" w:rsidP="00E71035">
            <w:pPr>
              <w:rPr>
                <w:sz w:val="24"/>
                <w:szCs w:val="24"/>
              </w:rPr>
            </w:pPr>
          </w:p>
        </w:tc>
      </w:tr>
      <w:tr w:rsidR="00E71035" w:rsidRPr="000119F1" w:rsidTr="00E71035">
        <w:tc>
          <w:tcPr>
            <w:tcW w:w="425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1035" w:rsidRPr="000119F1" w:rsidRDefault="00393663" w:rsidP="00E71035">
            <w:pPr>
              <w:jc w:val="both"/>
              <w:rPr>
                <w:sz w:val="24"/>
                <w:szCs w:val="24"/>
              </w:rPr>
            </w:pPr>
            <w:hyperlink r:id="rId12" w:history="1">
              <w:r w:rsidR="00E71035" w:rsidRPr="000119F1">
                <w:rPr>
                  <w:sz w:val="24"/>
                  <w:szCs w:val="24"/>
                </w:rPr>
                <w:t>ОКОПФ</w:t>
              </w:r>
            </w:hyperlink>
          </w:p>
        </w:tc>
        <w:tc>
          <w:tcPr>
            <w:tcW w:w="53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1035" w:rsidRPr="000119F1" w:rsidRDefault="00E71035" w:rsidP="00E71035">
            <w:pPr>
              <w:rPr>
                <w:sz w:val="24"/>
                <w:szCs w:val="24"/>
              </w:rPr>
            </w:pPr>
          </w:p>
        </w:tc>
      </w:tr>
      <w:tr w:rsidR="00E71035" w:rsidRPr="000119F1" w:rsidTr="00E71035">
        <w:tc>
          <w:tcPr>
            <w:tcW w:w="425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1035" w:rsidRPr="000119F1" w:rsidRDefault="00393663" w:rsidP="00E71035">
            <w:pPr>
              <w:jc w:val="both"/>
              <w:rPr>
                <w:sz w:val="24"/>
                <w:szCs w:val="24"/>
              </w:rPr>
            </w:pPr>
            <w:hyperlink r:id="rId13" w:history="1">
              <w:r w:rsidR="00E71035" w:rsidRPr="000119F1">
                <w:rPr>
                  <w:sz w:val="24"/>
                  <w:szCs w:val="24"/>
                </w:rPr>
                <w:t>ОКВЭД</w:t>
              </w:r>
            </w:hyperlink>
          </w:p>
        </w:tc>
        <w:tc>
          <w:tcPr>
            <w:tcW w:w="53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1035" w:rsidRPr="000119F1" w:rsidRDefault="00E71035" w:rsidP="00E71035">
            <w:pPr>
              <w:rPr>
                <w:sz w:val="24"/>
                <w:szCs w:val="24"/>
              </w:rPr>
            </w:pPr>
          </w:p>
        </w:tc>
      </w:tr>
      <w:tr w:rsidR="00E71035" w:rsidRPr="000119F1" w:rsidTr="00E71035">
        <w:tc>
          <w:tcPr>
            <w:tcW w:w="425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1035" w:rsidRPr="000119F1" w:rsidRDefault="00E71035" w:rsidP="00E71035">
            <w:pPr>
              <w:jc w:val="both"/>
              <w:rPr>
                <w:sz w:val="24"/>
                <w:szCs w:val="24"/>
              </w:rPr>
            </w:pPr>
            <w:r w:rsidRPr="000119F1">
              <w:rPr>
                <w:sz w:val="24"/>
                <w:szCs w:val="24"/>
              </w:rPr>
              <w:t>ОКПО</w:t>
            </w:r>
          </w:p>
        </w:tc>
        <w:tc>
          <w:tcPr>
            <w:tcW w:w="53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1035" w:rsidRPr="000119F1" w:rsidRDefault="00E71035" w:rsidP="00E71035">
            <w:pPr>
              <w:rPr>
                <w:sz w:val="24"/>
                <w:szCs w:val="24"/>
              </w:rPr>
            </w:pPr>
          </w:p>
        </w:tc>
      </w:tr>
      <w:tr w:rsidR="00E71035" w:rsidRPr="000119F1" w:rsidTr="00E71035">
        <w:tc>
          <w:tcPr>
            <w:tcW w:w="425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1035" w:rsidRPr="000119F1" w:rsidRDefault="00E71035" w:rsidP="00E71035">
            <w:pPr>
              <w:jc w:val="both"/>
              <w:rPr>
                <w:sz w:val="24"/>
                <w:szCs w:val="24"/>
              </w:rPr>
            </w:pPr>
            <w:r w:rsidRPr="000119F1">
              <w:rPr>
                <w:sz w:val="24"/>
                <w:szCs w:val="24"/>
              </w:rPr>
              <w:t>Электронный адрес</w:t>
            </w:r>
          </w:p>
        </w:tc>
        <w:tc>
          <w:tcPr>
            <w:tcW w:w="53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1035" w:rsidRPr="000119F1" w:rsidRDefault="00E71035" w:rsidP="00E71035">
            <w:pPr>
              <w:rPr>
                <w:sz w:val="24"/>
                <w:szCs w:val="24"/>
              </w:rPr>
            </w:pPr>
          </w:p>
        </w:tc>
      </w:tr>
      <w:tr w:rsidR="00E71035" w:rsidRPr="000119F1" w:rsidTr="00E71035">
        <w:tc>
          <w:tcPr>
            <w:tcW w:w="425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1035" w:rsidRPr="000119F1" w:rsidRDefault="00E71035" w:rsidP="00E71035">
            <w:pPr>
              <w:jc w:val="both"/>
              <w:rPr>
                <w:sz w:val="24"/>
                <w:szCs w:val="24"/>
              </w:rPr>
            </w:pPr>
            <w:r w:rsidRPr="000119F1">
              <w:rPr>
                <w:sz w:val="24"/>
                <w:szCs w:val="24"/>
              </w:rPr>
              <w:t>Электронная страница</w:t>
            </w:r>
          </w:p>
        </w:tc>
        <w:tc>
          <w:tcPr>
            <w:tcW w:w="53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1035" w:rsidRPr="000119F1" w:rsidRDefault="00E71035" w:rsidP="00E71035">
            <w:pPr>
              <w:rPr>
                <w:sz w:val="24"/>
                <w:szCs w:val="24"/>
              </w:rPr>
            </w:pPr>
          </w:p>
        </w:tc>
      </w:tr>
      <w:tr w:rsidR="00E71035" w:rsidRPr="000119F1" w:rsidTr="00E71035">
        <w:tc>
          <w:tcPr>
            <w:tcW w:w="425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1035" w:rsidRPr="000119F1" w:rsidRDefault="00E71035" w:rsidP="00E71035">
            <w:pPr>
              <w:jc w:val="both"/>
              <w:rPr>
                <w:sz w:val="24"/>
                <w:szCs w:val="24"/>
              </w:rPr>
            </w:pPr>
            <w:r w:rsidRPr="000119F1">
              <w:rPr>
                <w:sz w:val="24"/>
                <w:szCs w:val="24"/>
              </w:rPr>
              <w:t>Банковские реквизиты</w:t>
            </w:r>
          </w:p>
        </w:tc>
        <w:tc>
          <w:tcPr>
            <w:tcW w:w="53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1035" w:rsidRPr="000119F1" w:rsidRDefault="00E71035" w:rsidP="00E71035">
            <w:pPr>
              <w:rPr>
                <w:sz w:val="24"/>
                <w:szCs w:val="24"/>
              </w:rPr>
            </w:pPr>
          </w:p>
        </w:tc>
      </w:tr>
      <w:tr w:rsidR="00E71035" w:rsidRPr="000119F1" w:rsidTr="00E71035">
        <w:tc>
          <w:tcPr>
            <w:tcW w:w="425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1035" w:rsidRPr="000119F1" w:rsidRDefault="00E71035" w:rsidP="00E71035">
            <w:pPr>
              <w:jc w:val="both"/>
              <w:rPr>
                <w:sz w:val="24"/>
                <w:szCs w:val="24"/>
              </w:rPr>
            </w:pPr>
            <w:r w:rsidRPr="000119F1">
              <w:rPr>
                <w:sz w:val="24"/>
                <w:szCs w:val="24"/>
              </w:rPr>
              <w:t>Основной вид деятельности</w:t>
            </w:r>
          </w:p>
        </w:tc>
        <w:tc>
          <w:tcPr>
            <w:tcW w:w="53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1035" w:rsidRPr="000119F1" w:rsidRDefault="00E71035" w:rsidP="00E71035">
            <w:pPr>
              <w:rPr>
                <w:sz w:val="24"/>
                <w:szCs w:val="24"/>
              </w:rPr>
            </w:pPr>
          </w:p>
        </w:tc>
      </w:tr>
      <w:tr w:rsidR="00E71035" w:rsidRPr="000119F1" w:rsidTr="00E71035">
        <w:tc>
          <w:tcPr>
            <w:tcW w:w="425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1035" w:rsidRPr="000119F1" w:rsidRDefault="00E71035" w:rsidP="00E71035">
            <w:pPr>
              <w:jc w:val="both"/>
              <w:rPr>
                <w:sz w:val="24"/>
                <w:szCs w:val="24"/>
              </w:rPr>
            </w:pPr>
            <w:r w:rsidRPr="000119F1">
              <w:rPr>
                <w:sz w:val="24"/>
                <w:szCs w:val="24"/>
              </w:rPr>
              <w:t>Телефон, факс</w:t>
            </w:r>
          </w:p>
        </w:tc>
        <w:tc>
          <w:tcPr>
            <w:tcW w:w="53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1035" w:rsidRPr="000119F1" w:rsidRDefault="00E71035" w:rsidP="00E71035">
            <w:pPr>
              <w:rPr>
                <w:sz w:val="24"/>
                <w:szCs w:val="24"/>
              </w:rPr>
            </w:pPr>
          </w:p>
        </w:tc>
      </w:tr>
      <w:tr w:rsidR="00E71035" w:rsidRPr="000119F1" w:rsidTr="00E71035">
        <w:tc>
          <w:tcPr>
            <w:tcW w:w="425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1035" w:rsidRPr="000119F1" w:rsidRDefault="00E71035" w:rsidP="00E71035">
            <w:pPr>
              <w:jc w:val="both"/>
              <w:rPr>
                <w:sz w:val="24"/>
                <w:szCs w:val="24"/>
              </w:rPr>
            </w:pPr>
            <w:r w:rsidRPr="000119F1">
              <w:rPr>
                <w:sz w:val="24"/>
                <w:szCs w:val="24"/>
              </w:rPr>
              <w:t>Руководитель</w:t>
            </w:r>
          </w:p>
        </w:tc>
        <w:tc>
          <w:tcPr>
            <w:tcW w:w="53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1035" w:rsidRPr="000119F1" w:rsidRDefault="00E71035" w:rsidP="00E71035">
            <w:pPr>
              <w:rPr>
                <w:sz w:val="24"/>
                <w:szCs w:val="24"/>
              </w:rPr>
            </w:pPr>
          </w:p>
        </w:tc>
      </w:tr>
      <w:tr w:rsidR="00E71035" w:rsidRPr="000119F1" w:rsidTr="00E71035">
        <w:tc>
          <w:tcPr>
            <w:tcW w:w="425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1035" w:rsidRPr="000119F1" w:rsidRDefault="00E71035" w:rsidP="00E71035">
            <w:pPr>
              <w:jc w:val="both"/>
              <w:rPr>
                <w:sz w:val="24"/>
                <w:szCs w:val="24"/>
              </w:rPr>
            </w:pPr>
            <w:r w:rsidRPr="000119F1">
              <w:rPr>
                <w:sz w:val="24"/>
                <w:szCs w:val="24"/>
              </w:rPr>
              <w:t>Главный бухгалтер</w:t>
            </w:r>
          </w:p>
        </w:tc>
        <w:tc>
          <w:tcPr>
            <w:tcW w:w="53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1035" w:rsidRPr="000119F1" w:rsidRDefault="00E71035" w:rsidP="00E71035">
            <w:pPr>
              <w:rPr>
                <w:sz w:val="24"/>
                <w:szCs w:val="24"/>
              </w:rPr>
            </w:pPr>
          </w:p>
        </w:tc>
      </w:tr>
    </w:tbl>
    <w:p w:rsidR="00E71035" w:rsidRPr="00E71035" w:rsidRDefault="00E71035" w:rsidP="00E71035">
      <w:pPr>
        <w:rPr>
          <w:sz w:val="10"/>
        </w:rPr>
      </w:pPr>
    </w:p>
    <w:p w:rsidR="00E71035" w:rsidRPr="00E71035" w:rsidRDefault="00E71035" w:rsidP="00E71035">
      <w:pPr>
        <w:rPr>
          <w:sz w:val="16"/>
        </w:rPr>
      </w:pPr>
      <w:r w:rsidRPr="00E71035">
        <w:t>Руководитель ______________________________________________________________</w:t>
      </w:r>
    </w:p>
    <w:p w:rsidR="00E71035" w:rsidRPr="00E71035" w:rsidRDefault="00E71035" w:rsidP="008270EE">
      <w:pPr>
        <w:rPr>
          <w:sz w:val="20"/>
        </w:rPr>
      </w:pPr>
      <w:r w:rsidRPr="00E71035">
        <w:rPr>
          <w:sz w:val="20"/>
        </w:rPr>
        <w:t>(подпись)  (расшифровка подписи)</w:t>
      </w:r>
    </w:p>
    <w:p w:rsidR="00E71035" w:rsidRPr="00E71035" w:rsidRDefault="00E71035" w:rsidP="00E71035">
      <w:pPr>
        <w:rPr>
          <w:sz w:val="24"/>
        </w:rPr>
      </w:pPr>
      <w:r w:rsidRPr="00E71035">
        <w:rPr>
          <w:sz w:val="24"/>
        </w:rPr>
        <w:t xml:space="preserve"> М.П.</w:t>
      </w:r>
    </w:p>
    <w:p w:rsidR="00E71035" w:rsidRPr="00E71035" w:rsidRDefault="00E71035" w:rsidP="00E71035">
      <w:pPr>
        <w:ind w:left="5670"/>
        <w:jc w:val="both"/>
      </w:pPr>
    </w:p>
    <w:p w:rsidR="00E71035" w:rsidRPr="00E71035" w:rsidRDefault="000119F1" w:rsidP="000119F1">
      <w:pPr>
        <w:ind w:left="5670"/>
      </w:pPr>
      <w:r>
        <w:lastRenderedPageBreak/>
        <w:t>Приложение</w:t>
      </w:r>
      <w:r w:rsidR="00E71035" w:rsidRPr="00E71035">
        <w:t xml:space="preserve"> 2 к постановлению администрации района</w:t>
      </w:r>
    </w:p>
    <w:p w:rsidR="00E71035" w:rsidRPr="00E71035" w:rsidRDefault="00E71035" w:rsidP="000119F1">
      <w:pPr>
        <w:ind w:left="5670"/>
      </w:pPr>
      <w:r w:rsidRPr="00E71035">
        <w:t xml:space="preserve">от </w:t>
      </w:r>
      <w:r w:rsidR="005F13D0">
        <w:t>14.07.2017</w:t>
      </w:r>
      <w:r w:rsidR="000119F1">
        <w:t xml:space="preserve"> № </w:t>
      </w:r>
      <w:r w:rsidR="005F13D0">
        <w:t>1385</w:t>
      </w:r>
    </w:p>
    <w:p w:rsidR="00E71035" w:rsidRPr="00E71035" w:rsidRDefault="00E71035" w:rsidP="00E71035"/>
    <w:p w:rsidR="00E71035" w:rsidRPr="00E71035" w:rsidRDefault="00E71035" w:rsidP="00E71035"/>
    <w:p w:rsidR="00E71035" w:rsidRPr="00E71035" w:rsidRDefault="00E71035" w:rsidP="00E71035">
      <w:pPr>
        <w:jc w:val="center"/>
        <w:rPr>
          <w:b/>
        </w:rPr>
      </w:pPr>
      <w:bookmarkStart w:id="2" w:name="Par19"/>
      <w:bookmarkEnd w:id="2"/>
      <w:r w:rsidRPr="00E71035">
        <w:rPr>
          <w:b/>
        </w:rPr>
        <w:t>Порядок предоставления субсидий организациям</w:t>
      </w:r>
    </w:p>
    <w:p w:rsidR="00E71035" w:rsidRPr="00E71035" w:rsidRDefault="00E71035" w:rsidP="00E71035">
      <w:pPr>
        <w:jc w:val="center"/>
        <w:rPr>
          <w:b/>
        </w:rPr>
      </w:pPr>
      <w:r w:rsidRPr="00E71035">
        <w:rPr>
          <w:b/>
        </w:rPr>
        <w:t>жилищно-коммунального хозяйства из бюджета района на текущий</w:t>
      </w:r>
    </w:p>
    <w:p w:rsidR="00E71035" w:rsidRPr="00E71035" w:rsidRDefault="00E71035" w:rsidP="00E71035">
      <w:pPr>
        <w:jc w:val="center"/>
        <w:rPr>
          <w:b/>
        </w:rPr>
      </w:pPr>
      <w:r w:rsidRPr="00E71035">
        <w:rPr>
          <w:b/>
        </w:rPr>
        <w:t>финансовый год, очередной финансовый год и плановый период</w:t>
      </w:r>
    </w:p>
    <w:p w:rsidR="00E71035" w:rsidRPr="00E71035" w:rsidRDefault="00E71035" w:rsidP="00E71035"/>
    <w:p w:rsidR="00E71035" w:rsidRPr="000119F1" w:rsidRDefault="000119F1" w:rsidP="000119F1">
      <w:pPr>
        <w:jc w:val="center"/>
        <w:rPr>
          <w:b/>
        </w:rPr>
      </w:pPr>
      <w:r w:rsidRPr="000119F1">
        <w:rPr>
          <w:b/>
        </w:rPr>
        <w:t xml:space="preserve">I. </w:t>
      </w:r>
      <w:r w:rsidR="00E71035" w:rsidRPr="000119F1">
        <w:rPr>
          <w:b/>
        </w:rPr>
        <w:t>Общие положения о предоставлении субсидии</w:t>
      </w:r>
    </w:p>
    <w:p w:rsidR="00E71035" w:rsidRPr="00E71035" w:rsidRDefault="00E71035" w:rsidP="00E71035">
      <w:pPr>
        <w:ind w:firstLine="709"/>
        <w:jc w:val="both"/>
      </w:pPr>
    </w:p>
    <w:p w:rsidR="00E71035" w:rsidRPr="00E71035" w:rsidRDefault="00E71035" w:rsidP="000119F1">
      <w:pPr>
        <w:ind w:firstLine="709"/>
        <w:jc w:val="both"/>
      </w:pPr>
      <w:r w:rsidRPr="00E71035">
        <w:t>1.1. Порядок предоставления субсидий организациям жилищно-коммунального хозяйства из бюджета района на текущий финансовый год, очередной финансовый год и плановый период (далее ‒ Порядок) определяет основные правила предоставления субсидий организациям из бюджета района на текущий финансовый год, очередной финансовый год и плановый период.</w:t>
      </w:r>
    </w:p>
    <w:p w:rsidR="00E71035" w:rsidRPr="00E71035" w:rsidRDefault="00E71035" w:rsidP="000119F1">
      <w:pPr>
        <w:ind w:firstLine="709"/>
        <w:jc w:val="both"/>
      </w:pPr>
      <w:r w:rsidRPr="00E71035">
        <w:t>1.2. Предоставление субсидий из бюджета района в соответствии с настоящим Порядком осуществляется в пределах бюджетных ассигнований, предусмотренных сводной бюджетной росписью и лимитов бюджетных обязательств на текущий финансовый год, очередной финансовый год и плановый период.</w:t>
      </w:r>
    </w:p>
    <w:p w:rsidR="00E71035" w:rsidRPr="00E71035" w:rsidRDefault="00E71035" w:rsidP="000119F1">
      <w:pPr>
        <w:ind w:firstLine="709"/>
        <w:jc w:val="both"/>
      </w:pPr>
      <w:r w:rsidRPr="00E71035">
        <w:t>Главным распорядителем с</w:t>
      </w:r>
      <w:r w:rsidR="000119F1">
        <w:t>редств бюджета района является а</w:t>
      </w:r>
      <w:r w:rsidRPr="00E71035">
        <w:t xml:space="preserve">дминистрация Нижневартовского района. </w:t>
      </w:r>
    </w:p>
    <w:p w:rsidR="00E71035" w:rsidRPr="00E71035" w:rsidRDefault="000119F1" w:rsidP="000119F1">
      <w:pPr>
        <w:ind w:firstLine="709"/>
        <w:jc w:val="both"/>
      </w:pPr>
      <w:r>
        <w:t xml:space="preserve">1.3. </w:t>
      </w:r>
      <w:r w:rsidR="00E71035" w:rsidRPr="00E71035">
        <w:t>Субсидии предоставляются в целях:</w:t>
      </w:r>
    </w:p>
    <w:p w:rsidR="00E71035" w:rsidRPr="00E71035" w:rsidRDefault="00E71035" w:rsidP="000119F1">
      <w:pPr>
        <w:tabs>
          <w:tab w:val="left" w:pos="0"/>
        </w:tabs>
        <w:ind w:firstLine="709"/>
        <w:jc w:val="both"/>
      </w:pPr>
      <w:r w:rsidRPr="00E71035">
        <w:t>возмещения недополученных доходов, связанных с применением регулируемых тарифов на услуги организаций, предоставляющих населению района услуги теплоснабжения, водоснабжения и водоотведения;</w:t>
      </w:r>
    </w:p>
    <w:p w:rsidR="00E71035" w:rsidRPr="00E71035" w:rsidRDefault="00E71035" w:rsidP="000119F1">
      <w:pPr>
        <w:ind w:firstLine="709"/>
        <w:jc w:val="both"/>
      </w:pPr>
      <w:r w:rsidRPr="00E71035">
        <w:t xml:space="preserve">финансового обеспечения затрат на выполнение мероприятий по подготовке объектов жилищно-коммунального хозяйства и социальной сферы к работе в осенне-зимний период </w:t>
      </w:r>
      <w:r w:rsidR="000119F1">
        <w:t>на территории района, а именно</w:t>
      </w:r>
      <w:r w:rsidRPr="00E71035">
        <w:t xml:space="preserve"> приобретение энергоносителей в целях обеспечения надежного снабжения населения района коммунальными ресурсами.</w:t>
      </w:r>
    </w:p>
    <w:p w:rsidR="00E71035" w:rsidRPr="00E71035" w:rsidRDefault="00E71035" w:rsidP="000119F1">
      <w:pPr>
        <w:ind w:firstLine="709"/>
        <w:jc w:val="both"/>
      </w:pPr>
      <w:r w:rsidRPr="00E71035">
        <w:t>1.4. Субсидии предоставляются юридическим лицам (за исключением субсидий государственным (муниципальным) учреждениям), оказывающим коммунальные услуги (водоснабжения, водоотведения, теплоснабжения) и приобретающим энергоносителя в целях обеспечения надежного обеспечения населения района коммунальными ресурсами (далее ‒ получатели субсидий), на безвозвратной и безвозмездной основе.</w:t>
      </w:r>
    </w:p>
    <w:p w:rsidR="00E71035" w:rsidRPr="00E71035" w:rsidRDefault="00E71035" w:rsidP="00E71035">
      <w:pPr>
        <w:ind w:firstLine="709"/>
        <w:jc w:val="both"/>
        <w:rPr>
          <w:color w:val="FF0000"/>
        </w:rPr>
      </w:pPr>
    </w:p>
    <w:p w:rsidR="00E71035" w:rsidRPr="000119F1" w:rsidRDefault="00E71035" w:rsidP="000119F1">
      <w:pPr>
        <w:jc w:val="center"/>
        <w:rPr>
          <w:b/>
        </w:rPr>
      </w:pPr>
      <w:r w:rsidRPr="000119F1">
        <w:rPr>
          <w:b/>
          <w:lang w:val="en-US"/>
        </w:rPr>
        <w:t>II</w:t>
      </w:r>
      <w:r w:rsidRPr="000119F1">
        <w:rPr>
          <w:b/>
        </w:rPr>
        <w:t>. Условия и порядок предоставления субсидии</w:t>
      </w:r>
    </w:p>
    <w:p w:rsidR="00E71035" w:rsidRPr="00E71035" w:rsidRDefault="00E71035" w:rsidP="00E71035">
      <w:pPr>
        <w:ind w:firstLine="709"/>
        <w:jc w:val="both"/>
      </w:pPr>
    </w:p>
    <w:p w:rsidR="00E71035" w:rsidRPr="00E71035" w:rsidRDefault="00E71035" w:rsidP="00E71035">
      <w:pPr>
        <w:ind w:firstLine="709"/>
        <w:jc w:val="both"/>
      </w:pPr>
      <w:r w:rsidRPr="00E71035">
        <w:t>2.1. Предоставление субсидии носит заявительный характер.</w:t>
      </w:r>
    </w:p>
    <w:p w:rsidR="00E71035" w:rsidRPr="00E71035" w:rsidRDefault="00E71035" w:rsidP="00E71035">
      <w:pPr>
        <w:ind w:firstLine="709"/>
        <w:jc w:val="both"/>
      </w:pPr>
      <w:r w:rsidRPr="00E71035">
        <w:t>2.2. Основанием для предоставления субсидий является договор, заключенный между администрацией района и получателями субсидий.</w:t>
      </w:r>
    </w:p>
    <w:p w:rsidR="00E71035" w:rsidRPr="00E71035" w:rsidRDefault="00E71035" w:rsidP="00E71035">
      <w:pPr>
        <w:ind w:firstLine="709"/>
        <w:jc w:val="both"/>
      </w:pPr>
      <w:r w:rsidRPr="00E71035">
        <w:lastRenderedPageBreak/>
        <w:t>2.3. Для предоставления субсидии получатель субсидии представляет в администрацию района следующие документы:</w:t>
      </w:r>
    </w:p>
    <w:p w:rsidR="00E71035" w:rsidRPr="00E71035" w:rsidRDefault="00E71035" w:rsidP="00E71035">
      <w:pPr>
        <w:ind w:firstLine="709"/>
        <w:jc w:val="both"/>
      </w:pPr>
      <w:r w:rsidRPr="00E71035">
        <w:t>письменное заявление на заключение договора;</w:t>
      </w:r>
    </w:p>
    <w:p w:rsidR="00E71035" w:rsidRPr="00E71035" w:rsidRDefault="00E71035" w:rsidP="00E71035">
      <w:pPr>
        <w:ind w:firstLine="709"/>
        <w:jc w:val="both"/>
      </w:pPr>
      <w:r w:rsidRPr="00E71035">
        <w:t>копии учредительных документов;</w:t>
      </w:r>
    </w:p>
    <w:p w:rsidR="00E71035" w:rsidRPr="00E71035" w:rsidRDefault="00E71035" w:rsidP="00E71035">
      <w:pPr>
        <w:ind w:firstLine="709"/>
        <w:jc w:val="both"/>
      </w:pPr>
      <w:r w:rsidRPr="00E71035">
        <w:t xml:space="preserve">информационную </w:t>
      </w:r>
      <w:hyperlink w:anchor="Par96" w:history="1">
        <w:r w:rsidRPr="00E71035">
          <w:t>карту</w:t>
        </w:r>
      </w:hyperlink>
      <w:r w:rsidRPr="00E71035">
        <w:t xml:space="preserve"> организации по форме согласно приложению 1 к Порядку;</w:t>
      </w:r>
    </w:p>
    <w:p w:rsidR="00E71035" w:rsidRPr="00E71035" w:rsidRDefault="00E71035" w:rsidP="00E71035">
      <w:pPr>
        <w:ind w:firstLine="709"/>
        <w:jc w:val="both"/>
      </w:pPr>
      <w:r w:rsidRPr="00E71035">
        <w:t>расчет плановых сумм субсидии;</w:t>
      </w:r>
    </w:p>
    <w:p w:rsidR="00E71035" w:rsidRPr="00E71035" w:rsidRDefault="00E71035" w:rsidP="00E71035">
      <w:pPr>
        <w:ind w:firstLine="709"/>
        <w:jc w:val="both"/>
      </w:pPr>
      <w:r w:rsidRPr="00E71035">
        <w:t>согласие организации на осуществление администрацией района и Контрольно-счетной палатой района проверок соблюдения организацией условий, целей и порядка их предоставления, за исключением случаев, установленных законодательством.</w:t>
      </w:r>
    </w:p>
    <w:p w:rsidR="00E71035" w:rsidRPr="00E71035" w:rsidRDefault="00E71035" w:rsidP="00E71035">
      <w:pPr>
        <w:ind w:firstLine="709"/>
        <w:jc w:val="both"/>
      </w:pPr>
      <w:r w:rsidRPr="00E71035">
        <w:t>2.4. Заявление и документы рассматривает отдел жилищно-коммунального хозяйства, энергетики и строительст</w:t>
      </w:r>
      <w:r w:rsidR="000119F1">
        <w:t>ва администрации района (далее −</w:t>
      </w:r>
      <w:r w:rsidRPr="00E71035">
        <w:t xml:space="preserve"> отдел), совместно с отделом тарифной и ценовой политики администрации района в течение 10 дней  отдел принимает одно из решений: </w:t>
      </w:r>
    </w:p>
    <w:p w:rsidR="00E71035" w:rsidRPr="00E71035" w:rsidRDefault="00E71035" w:rsidP="00E71035">
      <w:pPr>
        <w:ind w:firstLine="709"/>
        <w:jc w:val="both"/>
      </w:pPr>
      <w:r w:rsidRPr="00E71035">
        <w:t>решение о предоставлении субсидии в виде служебной записки на имя заместителя главы района по жилищно-коммунальному хозяйству и строительству о заключении договора на предоставление субсидии;</w:t>
      </w:r>
    </w:p>
    <w:p w:rsidR="00E71035" w:rsidRPr="00E71035" w:rsidRDefault="00E71035" w:rsidP="00E71035">
      <w:pPr>
        <w:ind w:firstLine="709"/>
        <w:jc w:val="both"/>
      </w:pPr>
      <w:r w:rsidRPr="00E71035">
        <w:t>решение об отказе в предоставлении субсидии в виде уведомления.</w:t>
      </w:r>
    </w:p>
    <w:p w:rsidR="00E71035" w:rsidRPr="00E71035" w:rsidRDefault="00E71035" w:rsidP="00E71035">
      <w:pPr>
        <w:ind w:firstLine="709"/>
        <w:jc w:val="both"/>
      </w:pPr>
      <w:r w:rsidRPr="00E71035">
        <w:t>2.5. Основания для отказа в предоставлении субсидии:</w:t>
      </w:r>
    </w:p>
    <w:p w:rsidR="00E71035" w:rsidRPr="00E71035" w:rsidRDefault="00E71035" w:rsidP="00E71035">
      <w:pPr>
        <w:ind w:firstLine="709"/>
        <w:jc w:val="both"/>
      </w:pPr>
      <w:r w:rsidRPr="00E71035">
        <w:t xml:space="preserve">организацией не представлены документы, предусмотренные </w:t>
      </w:r>
      <w:hyperlink w:anchor="Par27" w:history="1">
        <w:r w:rsidRPr="00E71035">
          <w:t>пунктом 2.3.</w:t>
        </w:r>
      </w:hyperlink>
      <w:r w:rsidRPr="00E71035">
        <w:t xml:space="preserve"> Порядка;</w:t>
      </w:r>
    </w:p>
    <w:p w:rsidR="00E71035" w:rsidRPr="00E71035" w:rsidRDefault="00E71035" w:rsidP="00E71035">
      <w:pPr>
        <w:ind w:firstLine="709"/>
        <w:jc w:val="both"/>
      </w:pPr>
      <w:r w:rsidRPr="00E71035">
        <w:t>организация не соответствует требованиям пункта 2.10 Порядка.</w:t>
      </w:r>
    </w:p>
    <w:p w:rsidR="00E71035" w:rsidRPr="00E71035" w:rsidRDefault="00E71035" w:rsidP="00E71035">
      <w:pPr>
        <w:ind w:firstLine="709"/>
        <w:jc w:val="both"/>
      </w:pPr>
      <w:r w:rsidRPr="00E71035">
        <w:t>2.6.Недополученные доходы определяются как разница между стоимостью фактически оказанных услуг по установленным регулирующими органами на соответствующий год тарифам и стоимостью того же объема услуг, рассчитанной по тарифу, не обеспечивающему возмещений издержек за услуги теплоснабжения, горячего и холодного водоснабжения, водоотведения, предоставляемые гражданам на территории Нижневартовского района на соответствующий год.</w:t>
      </w:r>
    </w:p>
    <w:p w:rsidR="00E71035" w:rsidRPr="00E71035" w:rsidRDefault="00E71035" w:rsidP="00E71035">
      <w:pPr>
        <w:ind w:firstLine="709"/>
        <w:jc w:val="both"/>
      </w:pPr>
      <w:r w:rsidRPr="00E71035">
        <w:t>2.7. Затраты на выполнение мероприятий по подготовке объектов жилищно-коммунального хозяйства и социальной сферы района к работе в о</w:t>
      </w:r>
      <w:r w:rsidR="000119F1">
        <w:t xml:space="preserve">сенне-зимний период, а именно </w:t>
      </w:r>
      <w:r w:rsidRPr="00E71035">
        <w:t>приобретение энергоносителей</w:t>
      </w:r>
      <w:r w:rsidR="000119F1">
        <w:t>,</w:t>
      </w:r>
      <w:r w:rsidRPr="00E71035">
        <w:t xml:space="preserve"> определяются на основании расчета потребности энергоносителя на текущий финансовый год для обеспечения надежного обеспечения населения района коммунальными ресурсами.</w:t>
      </w:r>
    </w:p>
    <w:p w:rsidR="00E71035" w:rsidRPr="00E71035" w:rsidRDefault="00E71035" w:rsidP="00E71035">
      <w:pPr>
        <w:ind w:firstLine="709"/>
        <w:jc w:val="both"/>
      </w:pPr>
      <w:r w:rsidRPr="00E71035">
        <w:t>2.8. Договор о предоставлении субсидии заключается на текущий финансовый год в соответствии с типовой формой</w:t>
      </w:r>
      <w:r w:rsidR="008270EE">
        <w:t>, установленной приказом д</w:t>
      </w:r>
      <w:r w:rsidRPr="00E71035">
        <w:t xml:space="preserve">епартамента финансов администрации района. </w:t>
      </w:r>
    </w:p>
    <w:p w:rsidR="00E71035" w:rsidRPr="00E71035" w:rsidRDefault="00E71035" w:rsidP="00E71035">
      <w:pPr>
        <w:ind w:firstLine="709"/>
        <w:jc w:val="both"/>
      </w:pPr>
      <w:r w:rsidRPr="00E71035">
        <w:t>2.9. Договор о предоставлении субсидии должен предусматривать:</w:t>
      </w:r>
    </w:p>
    <w:p w:rsidR="00E71035" w:rsidRPr="00E71035" w:rsidRDefault="00E71035" w:rsidP="00E71035">
      <w:pPr>
        <w:ind w:firstLine="709"/>
        <w:jc w:val="both"/>
      </w:pPr>
      <w:r w:rsidRPr="00E71035">
        <w:t>цели, условия, сроки и размер предоставления субсидии, график платежей;</w:t>
      </w:r>
    </w:p>
    <w:p w:rsidR="00E71035" w:rsidRPr="00E71035" w:rsidRDefault="00E71035" w:rsidP="00E71035">
      <w:pPr>
        <w:ind w:firstLine="709"/>
        <w:jc w:val="both"/>
      </w:pPr>
      <w:r w:rsidRPr="00E71035">
        <w:t>порядок, форму и сроки представления отчетности выполнения получателем субсидии условий, предоставления субсидий;</w:t>
      </w:r>
    </w:p>
    <w:p w:rsidR="00E71035" w:rsidRPr="00E71035" w:rsidRDefault="00E71035" w:rsidP="00E71035">
      <w:pPr>
        <w:ind w:firstLine="709"/>
        <w:jc w:val="both"/>
      </w:pPr>
      <w:r w:rsidRPr="00E71035">
        <w:lastRenderedPageBreak/>
        <w:t>ответственность за несоблюдение сторонами условий договора и порядок возврата в бюджет района субсидий в случаях их неполного или нецелевого использования;</w:t>
      </w:r>
    </w:p>
    <w:p w:rsidR="00E71035" w:rsidRPr="00E71035" w:rsidRDefault="00E71035" w:rsidP="00E71035">
      <w:pPr>
        <w:ind w:firstLine="709"/>
        <w:jc w:val="both"/>
      </w:pPr>
      <w:r w:rsidRPr="00E71035">
        <w:t>согласие получателя субсидии (за исключением муниципальных унитарных предприятий, хозяйственных товариществ и обществ с участием публично-</w:t>
      </w:r>
      <w:r w:rsidR="008270EE">
        <w:t>правовых образований в их уставны</w:t>
      </w:r>
      <w:r w:rsidRPr="00E71035">
        <w:t>х (складочных) капиталах, а также коммерческих организаций с участием таких т</w:t>
      </w:r>
      <w:r w:rsidR="008270EE">
        <w:t>овариществ и обществ              в их уставны</w:t>
      </w:r>
      <w:r w:rsidRPr="00E71035">
        <w:t>х (складочных) капиталах</w:t>
      </w:r>
      <w:r w:rsidR="008270EE">
        <w:t>,</w:t>
      </w:r>
      <w:r w:rsidRPr="00E71035">
        <w:t xml:space="preserve"> на осуществление администрацией района и Контрольно-счетной палатой района проверок соблюдения получателем субсидий условий, целей и </w:t>
      </w:r>
      <w:r w:rsidR="008270EE">
        <w:t>порядка предоставления субсидий;</w:t>
      </w:r>
    </w:p>
    <w:p w:rsidR="00E71035" w:rsidRPr="00E71035" w:rsidRDefault="00E71035" w:rsidP="00E71035">
      <w:pPr>
        <w:ind w:firstLine="709"/>
        <w:jc w:val="both"/>
      </w:pPr>
      <w:r w:rsidRPr="00E71035">
        <w:t>запрет на приобретение за счет полученных средств ино</w:t>
      </w:r>
      <w:r w:rsidR="008270EE">
        <w:t>странной валюты, за исключением</w:t>
      </w:r>
      <w:r w:rsidRPr="00E71035">
        <w:t xml:space="preserve"> операций, осуществляемых в соответствии с валютным законодательством Российской Федерации при закупке (поставке) высокотехнологичного</w:t>
      </w:r>
      <w:r w:rsidR="008270EE">
        <w:t xml:space="preserve"> импортного оборудования, сырья</w:t>
      </w:r>
      <w:r w:rsidRPr="00E71035">
        <w:t xml:space="preserve"> и комплектующих изделий, а также связанных с достижением целей предоставления этих средств иных операций, определенных нормативными правовыми актами, муниципальными правовыми актами, регулирующим</w:t>
      </w:r>
      <w:r w:rsidR="008270EE">
        <w:t>и</w:t>
      </w:r>
      <w:r w:rsidRPr="00E71035">
        <w:t xml:space="preserve"> предоставление субсидий;</w:t>
      </w:r>
    </w:p>
    <w:p w:rsidR="00E71035" w:rsidRPr="00E71035" w:rsidRDefault="00E71035" w:rsidP="00E71035">
      <w:pPr>
        <w:ind w:firstLine="709"/>
        <w:jc w:val="both"/>
      </w:pPr>
      <w:r w:rsidRPr="00E71035">
        <w:t>иные условия, определяемые по соглашению сторон.</w:t>
      </w:r>
    </w:p>
    <w:p w:rsidR="00E71035" w:rsidRPr="00E71035" w:rsidRDefault="00E71035" w:rsidP="00E71035">
      <w:pPr>
        <w:ind w:firstLine="709"/>
        <w:jc w:val="both"/>
      </w:pPr>
      <w:r w:rsidRPr="00E71035">
        <w:t>В договоре о предоставлении субсидии на финансовое обеспечение затрат стороны вправе предусматривать перечисление субсидии авансовыми платежами.</w:t>
      </w:r>
    </w:p>
    <w:p w:rsidR="00E71035" w:rsidRPr="00E71035" w:rsidRDefault="00E71035" w:rsidP="00E71035">
      <w:pPr>
        <w:ind w:firstLine="708"/>
        <w:jc w:val="both"/>
        <w:rPr>
          <w:color w:val="FF0000"/>
        </w:rPr>
      </w:pPr>
      <w:r w:rsidRPr="00E71035">
        <w:t>2.10</w:t>
      </w:r>
      <w:r w:rsidRPr="00E71035">
        <w:rPr>
          <w:color w:val="FF0000"/>
        </w:rPr>
        <w:t xml:space="preserve">. </w:t>
      </w:r>
      <w:r w:rsidRPr="00E71035">
        <w:t>Юридические лица, претендующие на получение субсидии, на первое число месяца, предшествующего месяцу, в котором планируется заключение договора должны отвечать следующим требованиям:</w:t>
      </w:r>
    </w:p>
    <w:p w:rsidR="00E71035" w:rsidRPr="00E71035" w:rsidRDefault="00E71035" w:rsidP="00E71035">
      <w:pPr>
        <w:ind w:firstLine="709"/>
        <w:jc w:val="both"/>
      </w:pPr>
      <w:r w:rsidRPr="00E71035">
        <w:t>2.10.1. Не должны находиться в процессе реорганизации, ликвидации, банкротства и не должны иметь ограничения на осуществление хозяйственной деятельности.</w:t>
      </w:r>
    </w:p>
    <w:p w:rsidR="00E71035" w:rsidRPr="00E71035" w:rsidRDefault="00E71035" w:rsidP="00E71035">
      <w:pPr>
        <w:ind w:firstLine="709"/>
        <w:jc w:val="both"/>
      </w:pPr>
      <w:r w:rsidRPr="00E71035">
        <w:t>2.10.2. Отсутствие сведений в реестре недобросовестных поставщиков.</w:t>
      </w:r>
    </w:p>
    <w:p w:rsidR="00E71035" w:rsidRPr="00E71035" w:rsidRDefault="00E71035" w:rsidP="00E71035">
      <w:pPr>
        <w:ind w:firstLine="709"/>
        <w:jc w:val="both"/>
      </w:pPr>
      <w:r w:rsidRPr="00E71035">
        <w:t>2.10.3. Не должны получать средства из бюджета района в соответствии с иными нормативными правовыми актами, муниципальными правовыми актами на цели</w:t>
      </w:r>
      <w:r w:rsidR="008270EE">
        <w:t>,</w:t>
      </w:r>
      <w:r w:rsidRPr="00E71035">
        <w:t xml:space="preserve"> указанные в пункте 1.3 Порядка.</w:t>
      </w:r>
    </w:p>
    <w:p w:rsidR="00E71035" w:rsidRPr="00E71035" w:rsidRDefault="00E71035" w:rsidP="00E71035">
      <w:pPr>
        <w:ind w:firstLine="709"/>
        <w:jc w:val="both"/>
      </w:pPr>
      <w:r w:rsidRPr="00E71035">
        <w:t>2.10.4. Не должны являться иностранными юридическими лицами, а также российскими юридическими лицами, в уставном (складочном) капитале которых доля участия иностранных 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в отношении таких юридических лиц, в совокупности превышает 50 процентов.</w:t>
      </w:r>
    </w:p>
    <w:p w:rsidR="00E71035" w:rsidRPr="00E71035" w:rsidRDefault="00E71035" w:rsidP="00E71035">
      <w:pPr>
        <w:ind w:firstLine="709"/>
        <w:jc w:val="both"/>
      </w:pPr>
      <w:r w:rsidRPr="00E71035">
        <w:t>2.10.5. Фактическое оказание населению района коммунальных услуг (водоснабжения, водоотведения, теплоснабжения).</w:t>
      </w:r>
    </w:p>
    <w:p w:rsidR="00E71035" w:rsidRPr="00E71035" w:rsidRDefault="00E71035" w:rsidP="00E71035">
      <w:pPr>
        <w:ind w:firstLine="709"/>
        <w:jc w:val="both"/>
      </w:pPr>
      <w:r w:rsidRPr="00E71035">
        <w:t>2.10.6. Приобретение энергоносителей для обеспечения надежного обеспечения населения района коммунальными ресурсами.</w:t>
      </w:r>
    </w:p>
    <w:p w:rsidR="00E71035" w:rsidRPr="00E71035" w:rsidRDefault="00E71035" w:rsidP="00E71035">
      <w:pPr>
        <w:ind w:firstLine="709"/>
        <w:jc w:val="both"/>
      </w:pPr>
      <w:r w:rsidRPr="00E71035">
        <w:lastRenderedPageBreak/>
        <w:t>2.11. Получатель субсидии обязан использовать полученную субсидию на цели</w:t>
      </w:r>
      <w:r w:rsidR="008270EE">
        <w:t>,</w:t>
      </w:r>
      <w:r w:rsidRPr="00E71035">
        <w:t xml:space="preserve"> указанные в пункте 1.3 Порядка</w:t>
      </w:r>
      <w:r w:rsidR="008270EE">
        <w:t>.</w:t>
      </w:r>
    </w:p>
    <w:p w:rsidR="00E71035" w:rsidRPr="00E71035" w:rsidRDefault="00E71035" w:rsidP="00E71035">
      <w:pPr>
        <w:ind w:firstLine="709"/>
        <w:jc w:val="both"/>
      </w:pPr>
      <w:r w:rsidRPr="00E71035">
        <w:t>2.12. Субсидии перечисляются администрацией района на расчетный счет организации в с</w:t>
      </w:r>
      <w:r w:rsidR="008270EE">
        <w:t>оответствии с графиком платежей</w:t>
      </w:r>
      <w:r w:rsidRPr="00E71035">
        <w:t xml:space="preserve"> на основании  счета (счета-фактуры) в течение 10 календарных дней со дня принятия решения о предоставлении субсидии.</w:t>
      </w:r>
    </w:p>
    <w:p w:rsidR="00E71035" w:rsidRPr="00E71035" w:rsidRDefault="00E71035" w:rsidP="00E71035">
      <w:pPr>
        <w:ind w:firstLine="709"/>
        <w:jc w:val="both"/>
      </w:pPr>
      <w:r w:rsidRPr="00E71035">
        <w:t>2.13. В случае получения организацией из</w:t>
      </w:r>
      <w:r w:rsidR="008270EE">
        <w:t>лишне выплаченных сумм субсидий</w:t>
      </w:r>
      <w:r w:rsidRPr="00E71035">
        <w:t xml:space="preserve"> по результатам работы за год, производится уменьшение плановых ассигнований, предусмотренных на очередной финансовый год, на сумму излишне выплаче</w:t>
      </w:r>
      <w:r w:rsidR="008270EE">
        <w:t>нных денежных средств. В случае</w:t>
      </w:r>
      <w:r w:rsidRPr="00E71035">
        <w:t xml:space="preserve"> если бюджетные ассигнования для организации на очередной финансовый год не предусмотрены, получатель субсидии обязан в течение одного месяца со дня получения требования о возврате субсидии возвратить в бюджет района полученные денежные средства.</w:t>
      </w:r>
    </w:p>
    <w:p w:rsidR="00E71035" w:rsidRPr="00E71035" w:rsidRDefault="00E71035" w:rsidP="00E71035">
      <w:pPr>
        <w:ind w:firstLine="709"/>
        <w:jc w:val="both"/>
      </w:pPr>
    </w:p>
    <w:p w:rsidR="00E71035" w:rsidRPr="00E71035" w:rsidRDefault="00E71035" w:rsidP="008270EE">
      <w:pPr>
        <w:jc w:val="center"/>
        <w:rPr>
          <w:b/>
        </w:rPr>
      </w:pPr>
      <w:r w:rsidRPr="00E71035">
        <w:rPr>
          <w:b/>
          <w:lang w:val="en-US"/>
        </w:rPr>
        <w:t>III</w:t>
      </w:r>
      <w:r w:rsidR="008270EE">
        <w:rPr>
          <w:b/>
        </w:rPr>
        <w:t>. Требования к отчетности</w:t>
      </w:r>
    </w:p>
    <w:p w:rsidR="00E71035" w:rsidRPr="00E71035" w:rsidRDefault="00E71035" w:rsidP="00E71035">
      <w:pPr>
        <w:ind w:firstLine="709"/>
        <w:jc w:val="both"/>
        <w:rPr>
          <w:b/>
        </w:rPr>
      </w:pPr>
    </w:p>
    <w:p w:rsidR="00E71035" w:rsidRPr="00E71035" w:rsidRDefault="00E71035" w:rsidP="00E71035">
      <w:pPr>
        <w:ind w:firstLine="709"/>
        <w:jc w:val="both"/>
      </w:pPr>
      <w:r w:rsidRPr="00E71035">
        <w:t>3.1. Администрация района устанавливает в договоре о предоставлении субсидии порядок, сроки и форму предоставления получателем субсидии отчетности.</w:t>
      </w:r>
    </w:p>
    <w:p w:rsidR="00E71035" w:rsidRPr="00E71035" w:rsidRDefault="00E71035" w:rsidP="00E71035">
      <w:pPr>
        <w:ind w:firstLine="709"/>
        <w:jc w:val="both"/>
        <w:rPr>
          <w:color w:val="FF0000"/>
        </w:rPr>
      </w:pPr>
    </w:p>
    <w:p w:rsidR="00E71035" w:rsidRPr="00E71035" w:rsidRDefault="00E71035" w:rsidP="00E71035">
      <w:pPr>
        <w:ind w:firstLine="709"/>
        <w:jc w:val="center"/>
        <w:rPr>
          <w:b/>
        </w:rPr>
      </w:pPr>
      <w:r w:rsidRPr="00E71035">
        <w:rPr>
          <w:b/>
          <w:lang w:val="en-US"/>
        </w:rPr>
        <w:t>IV</w:t>
      </w:r>
      <w:r w:rsidRPr="00E71035">
        <w:rPr>
          <w:b/>
        </w:rPr>
        <w:t>. Требования об осуществлении контроля за соблюдением</w:t>
      </w:r>
    </w:p>
    <w:p w:rsidR="00E71035" w:rsidRPr="00E71035" w:rsidRDefault="00E71035" w:rsidP="00E71035">
      <w:pPr>
        <w:ind w:firstLine="709"/>
        <w:jc w:val="center"/>
        <w:rPr>
          <w:b/>
        </w:rPr>
      </w:pPr>
      <w:r w:rsidRPr="00E71035">
        <w:rPr>
          <w:b/>
        </w:rPr>
        <w:t>целей и порядка предоставления субсидий и ответственности</w:t>
      </w:r>
    </w:p>
    <w:p w:rsidR="00E71035" w:rsidRPr="00E71035" w:rsidRDefault="00E71035" w:rsidP="00E71035">
      <w:pPr>
        <w:ind w:firstLine="709"/>
        <w:jc w:val="center"/>
        <w:rPr>
          <w:b/>
        </w:rPr>
      </w:pPr>
      <w:r w:rsidRPr="00E71035">
        <w:rPr>
          <w:b/>
        </w:rPr>
        <w:t>за их нарушение</w:t>
      </w:r>
    </w:p>
    <w:p w:rsidR="00E71035" w:rsidRPr="00E71035" w:rsidRDefault="00E71035" w:rsidP="00E71035">
      <w:pPr>
        <w:ind w:firstLine="709"/>
        <w:jc w:val="both"/>
      </w:pPr>
    </w:p>
    <w:p w:rsidR="00E71035" w:rsidRPr="00E71035" w:rsidRDefault="00E71035" w:rsidP="00E71035">
      <w:pPr>
        <w:ind w:firstLine="709"/>
        <w:jc w:val="both"/>
      </w:pPr>
      <w:r w:rsidRPr="00E71035">
        <w:t>4.1. Администрация района и Контрольно-счетная палата района проводят проверки получателя субсидии на предмет соблюдения условий, целей и порядка предоставления субсидий.</w:t>
      </w:r>
    </w:p>
    <w:p w:rsidR="00E71035" w:rsidRPr="00E71035" w:rsidRDefault="00E71035" w:rsidP="00E71035">
      <w:pPr>
        <w:autoSpaceDE w:val="0"/>
        <w:autoSpaceDN w:val="0"/>
        <w:adjustRightInd w:val="0"/>
        <w:ind w:firstLine="540"/>
        <w:jc w:val="both"/>
      </w:pPr>
      <w:r w:rsidRPr="00E71035">
        <w:t>4.2.  Субсидия подлежит возврату получателем субсидии в бюджет района в полном объеме в случае нарушения получателем субсидии условий, установленных при ее предоставлении.</w:t>
      </w:r>
    </w:p>
    <w:p w:rsidR="00E71035" w:rsidRPr="00E71035" w:rsidRDefault="00E71035" w:rsidP="00E71035">
      <w:pPr>
        <w:ind w:firstLine="709"/>
        <w:jc w:val="both"/>
      </w:pPr>
      <w:r w:rsidRPr="00E71035">
        <w:t>В случае неполного использования субсидии в отчетном финансовом году получатель субсидии обязан возвратить в бюджет района неиспользованные денежные средства.</w:t>
      </w:r>
    </w:p>
    <w:p w:rsidR="00E71035" w:rsidRPr="00E71035" w:rsidRDefault="00E71035" w:rsidP="00E71035">
      <w:pPr>
        <w:ind w:firstLine="709"/>
        <w:jc w:val="both"/>
      </w:pPr>
      <w:r w:rsidRPr="00E71035">
        <w:t xml:space="preserve">4.3. Требование о возврате субсидии в бюджет района направляется получателю субсидии в течение 10 календарных дней со дня установления случаев, указанных в </w:t>
      </w:r>
      <w:hyperlink w:anchor="Par67" w:history="1">
        <w:r w:rsidRPr="00E71035">
          <w:t>пунктах 4.2</w:t>
        </w:r>
      </w:hyperlink>
      <w:r w:rsidRPr="00E71035">
        <w:t>Порядка.</w:t>
      </w:r>
    </w:p>
    <w:p w:rsidR="00E71035" w:rsidRPr="00E71035" w:rsidRDefault="00E71035" w:rsidP="00E71035">
      <w:pPr>
        <w:ind w:firstLine="709"/>
        <w:jc w:val="both"/>
      </w:pPr>
      <w:r w:rsidRPr="00E71035">
        <w:t>Получатель субсидии в течение 30 календарных дней со дня получения требования о возврате субсидии обязан произвести ее возврат в бюджет района.</w:t>
      </w:r>
    </w:p>
    <w:p w:rsidR="00E71035" w:rsidRPr="00E71035" w:rsidRDefault="00E71035" w:rsidP="00E71035">
      <w:pPr>
        <w:ind w:firstLine="709"/>
        <w:jc w:val="both"/>
      </w:pPr>
      <w:r w:rsidRPr="00E71035">
        <w:t>В случае невыполнения требования о возврате суммы субсидии, взыскание средств субсидии в бюджет района производится в судебном порядке.</w:t>
      </w:r>
    </w:p>
    <w:p w:rsidR="00E71035" w:rsidRPr="00E71035" w:rsidRDefault="00E71035" w:rsidP="00E71035">
      <w:pPr>
        <w:ind w:firstLine="709"/>
        <w:jc w:val="both"/>
      </w:pPr>
      <w:r w:rsidRPr="00E71035">
        <w:t>4.4. Получатель субсидии несет полную ответственность за нецелевое использование субсидии, а также за достоверность представляемых в администрацию района сведений и документов.</w:t>
      </w:r>
    </w:p>
    <w:p w:rsidR="00E71035" w:rsidRPr="00E71035" w:rsidRDefault="00E71035" w:rsidP="008270EE">
      <w:pPr>
        <w:ind w:left="4962"/>
        <w:jc w:val="both"/>
        <w:rPr>
          <w:sz w:val="24"/>
          <w:szCs w:val="24"/>
        </w:rPr>
      </w:pPr>
      <w:r w:rsidRPr="00E71035">
        <w:rPr>
          <w:sz w:val="24"/>
          <w:szCs w:val="24"/>
        </w:rPr>
        <w:lastRenderedPageBreak/>
        <w:t>Приложение 1 к Порядку предоставления субсидий организациямжилищно-коммунального хозяйства из бюджета района на текущий финансовый год, очередной финансовый год и плановый период</w:t>
      </w:r>
    </w:p>
    <w:p w:rsidR="00E71035" w:rsidRPr="00E71035" w:rsidRDefault="00E71035" w:rsidP="00E71035">
      <w:pPr>
        <w:rPr>
          <w:sz w:val="24"/>
          <w:szCs w:val="24"/>
        </w:rPr>
      </w:pPr>
    </w:p>
    <w:p w:rsidR="00E71035" w:rsidRPr="00E71035" w:rsidRDefault="00E71035" w:rsidP="00E71035">
      <w:pPr>
        <w:jc w:val="both"/>
        <w:rPr>
          <w:sz w:val="24"/>
          <w:szCs w:val="24"/>
        </w:rPr>
      </w:pPr>
      <w:r w:rsidRPr="00E71035">
        <w:rPr>
          <w:sz w:val="24"/>
          <w:szCs w:val="24"/>
        </w:rPr>
        <w:t>На официальном бланке</w:t>
      </w:r>
    </w:p>
    <w:p w:rsidR="00E71035" w:rsidRPr="00E71035" w:rsidRDefault="00E71035" w:rsidP="00E71035">
      <w:pPr>
        <w:ind w:firstLine="709"/>
        <w:jc w:val="both"/>
        <w:rPr>
          <w:sz w:val="24"/>
          <w:szCs w:val="24"/>
        </w:rPr>
      </w:pPr>
    </w:p>
    <w:p w:rsidR="00E71035" w:rsidRPr="00E71035" w:rsidRDefault="00E71035" w:rsidP="00E71035">
      <w:pPr>
        <w:jc w:val="center"/>
        <w:rPr>
          <w:b/>
          <w:sz w:val="24"/>
          <w:szCs w:val="24"/>
        </w:rPr>
      </w:pPr>
      <w:r w:rsidRPr="00E71035">
        <w:rPr>
          <w:b/>
          <w:sz w:val="24"/>
          <w:szCs w:val="24"/>
        </w:rPr>
        <w:t>Информационная карта организации</w:t>
      </w:r>
    </w:p>
    <w:p w:rsidR="00E71035" w:rsidRPr="00E71035" w:rsidRDefault="00E71035" w:rsidP="00E71035">
      <w:pPr>
        <w:rPr>
          <w:sz w:val="24"/>
          <w:szCs w:val="24"/>
        </w:rPr>
      </w:pPr>
    </w:p>
    <w:tbl>
      <w:tblPr>
        <w:tblW w:w="0" w:type="auto"/>
        <w:tblInd w:w="102" w:type="dxa"/>
        <w:tblLayout w:type="fixed"/>
        <w:tblCellMar>
          <w:top w:w="75" w:type="dxa"/>
          <w:left w:w="0" w:type="dxa"/>
          <w:bottom w:w="75" w:type="dxa"/>
          <w:right w:w="0" w:type="dxa"/>
        </w:tblCellMar>
        <w:tblLook w:val="0000"/>
      </w:tblPr>
      <w:tblGrid>
        <w:gridCol w:w="4253"/>
        <w:gridCol w:w="5385"/>
      </w:tblGrid>
      <w:tr w:rsidR="00E71035" w:rsidRPr="00E71035" w:rsidTr="00E71035">
        <w:trPr>
          <w:trHeight w:val="222"/>
        </w:trPr>
        <w:tc>
          <w:tcPr>
            <w:tcW w:w="425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1035" w:rsidRPr="00E71035" w:rsidRDefault="00E71035" w:rsidP="00E71035">
            <w:pPr>
              <w:jc w:val="both"/>
              <w:rPr>
                <w:sz w:val="24"/>
                <w:szCs w:val="24"/>
              </w:rPr>
            </w:pPr>
            <w:r w:rsidRPr="00E71035">
              <w:rPr>
                <w:sz w:val="24"/>
                <w:szCs w:val="24"/>
              </w:rPr>
              <w:t>Полное наименование</w:t>
            </w:r>
          </w:p>
        </w:tc>
        <w:tc>
          <w:tcPr>
            <w:tcW w:w="53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1035" w:rsidRPr="00E71035" w:rsidRDefault="00E71035" w:rsidP="00E71035">
            <w:pPr>
              <w:rPr>
                <w:sz w:val="24"/>
                <w:szCs w:val="24"/>
              </w:rPr>
            </w:pPr>
          </w:p>
        </w:tc>
      </w:tr>
      <w:tr w:rsidR="00E71035" w:rsidRPr="00E71035" w:rsidTr="00E71035">
        <w:tc>
          <w:tcPr>
            <w:tcW w:w="425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1035" w:rsidRPr="00E71035" w:rsidRDefault="00E71035" w:rsidP="00E71035">
            <w:pPr>
              <w:jc w:val="both"/>
              <w:rPr>
                <w:sz w:val="24"/>
                <w:szCs w:val="24"/>
              </w:rPr>
            </w:pPr>
            <w:r w:rsidRPr="00E71035">
              <w:rPr>
                <w:sz w:val="24"/>
                <w:szCs w:val="24"/>
              </w:rPr>
              <w:t>Сокращенное наименование</w:t>
            </w:r>
          </w:p>
        </w:tc>
        <w:tc>
          <w:tcPr>
            <w:tcW w:w="53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1035" w:rsidRPr="00E71035" w:rsidRDefault="00E71035" w:rsidP="00E71035">
            <w:pPr>
              <w:rPr>
                <w:sz w:val="24"/>
                <w:szCs w:val="24"/>
              </w:rPr>
            </w:pPr>
          </w:p>
        </w:tc>
      </w:tr>
      <w:tr w:rsidR="00E71035" w:rsidRPr="00E71035" w:rsidTr="00E71035">
        <w:tc>
          <w:tcPr>
            <w:tcW w:w="425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1035" w:rsidRPr="00E71035" w:rsidRDefault="00E71035" w:rsidP="00E71035">
            <w:pPr>
              <w:jc w:val="both"/>
              <w:rPr>
                <w:sz w:val="24"/>
                <w:szCs w:val="24"/>
              </w:rPr>
            </w:pPr>
            <w:r w:rsidRPr="00E71035">
              <w:rPr>
                <w:sz w:val="24"/>
                <w:szCs w:val="24"/>
              </w:rPr>
              <w:t>Адрес регистрации</w:t>
            </w:r>
          </w:p>
        </w:tc>
        <w:tc>
          <w:tcPr>
            <w:tcW w:w="53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1035" w:rsidRPr="00E71035" w:rsidRDefault="00E71035" w:rsidP="00E71035">
            <w:pPr>
              <w:rPr>
                <w:sz w:val="24"/>
                <w:szCs w:val="24"/>
              </w:rPr>
            </w:pPr>
          </w:p>
        </w:tc>
      </w:tr>
      <w:tr w:rsidR="00E71035" w:rsidRPr="00E71035" w:rsidTr="00E71035">
        <w:tc>
          <w:tcPr>
            <w:tcW w:w="425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1035" w:rsidRPr="00E71035" w:rsidRDefault="00E71035" w:rsidP="00E71035">
            <w:pPr>
              <w:jc w:val="both"/>
              <w:rPr>
                <w:sz w:val="24"/>
                <w:szCs w:val="24"/>
              </w:rPr>
            </w:pPr>
            <w:r w:rsidRPr="00E71035">
              <w:rPr>
                <w:sz w:val="24"/>
                <w:szCs w:val="24"/>
              </w:rPr>
              <w:t>Адрес фактического местонахождения</w:t>
            </w:r>
          </w:p>
        </w:tc>
        <w:tc>
          <w:tcPr>
            <w:tcW w:w="53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1035" w:rsidRPr="00E71035" w:rsidRDefault="00E71035" w:rsidP="00E71035">
            <w:pPr>
              <w:rPr>
                <w:sz w:val="24"/>
                <w:szCs w:val="24"/>
              </w:rPr>
            </w:pPr>
          </w:p>
        </w:tc>
      </w:tr>
      <w:tr w:rsidR="00E71035" w:rsidRPr="00E71035" w:rsidTr="00E71035">
        <w:tc>
          <w:tcPr>
            <w:tcW w:w="425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1035" w:rsidRPr="00E71035" w:rsidRDefault="00E71035" w:rsidP="00E71035">
            <w:pPr>
              <w:jc w:val="both"/>
              <w:rPr>
                <w:sz w:val="24"/>
                <w:szCs w:val="24"/>
              </w:rPr>
            </w:pPr>
            <w:r w:rsidRPr="00E71035">
              <w:rPr>
                <w:sz w:val="24"/>
                <w:szCs w:val="24"/>
              </w:rPr>
              <w:t>ОГРН</w:t>
            </w:r>
          </w:p>
        </w:tc>
        <w:tc>
          <w:tcPr>
            <w:tcW w:w="53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1035" w:rsidRPr="00E71035" w:rsidRDefault="00E71035" w:rsidP="00E71035">
            <w:pPr>
              <w:rPr>
                <w:sz w:val="24"/>
                <w:szCs w:val="24"/>
              </w:rPr>
            </w:pPr>
          </w:p>
        </w:tc>
      </w:tr>
      <w:tr w:rsidR="00E71035" w:rsidRPr="00E71035" w:rsidTr="00E71035">
        <w:tc>
          <w:tcPr>
            <w:tcW w:w="425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1035" w:rsidRPr="00E71035" w:rsidRDefault="00E71035" w:rsidP="00E71035">
            <w:pPr>
              <w:jc w:val="both"/>
              <w:rPr>
                <w:sz w:val="24"/>
                <w:szCs w:val="24"/>
              </w:rPr>
            </w:pPr>
            <w:r w:rsidRPr="00E71035">
              <w:rPr>
                <w:sz w:val="24"/>
                <w:szCs w:val="24"/>
              </w:rPr>
              <w:t>Дата присвоения ОГРН</w:t>
            </w:r>
          </w:p>
        </w:tc>
        <w:tc>
          <w:tcPr>
            <w:tcW w:w="53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1035" w:rsidRPr="00E71035" w:rsidRDefault="00E71035" w:rsidP="00E71035">
            <w:pPr>
              <w:rPr>
                <w:sz w:val="24"/>
                <w:szCs w:val="24"/>
              </w:rPr>
            </w:pPr>
          </w:p>
        </w:tc>
      </w:tr>
      <w:tr w:rsidR="00E71035" w:rsidRPr="00E71035" w:rsidTr="00E71035">
        <w:tc>
          <w:tcPr>
            <w:tcW w:w="425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1035" w:rsidRPr="00E71035" w:rsidRDefault="00E71035" w:rsidP="00E71035">
            <w:pPr>
              <w:jc w:val="both"/>
              <w:rPr>
                <w:sz w:val="24"/>
                <w:szCs w:val="24"/>
              </w:rPr>
            </w:pPr>
            <w:r w:rsidRPr="00E71035">
              <w:rPr>
                <w:sz w:val="24"/>
                <w:szCs w:val="24"/>
              </w:rPr>
              <w:t>ИНН/КПП</w:t>
            </w:r>
          </w:p>
        </w:tc>
        <w:tc>
          <w:tcPr>
            <w:tcW w:w="53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1035" w:rsidRPr="00E71035" w:rsidRDefault="00E71035" w:rsidP="00E71035">
            <w:pPr>
              <w:rPr>
                <w:sz w:val="24"/>
                <w:szCs w:val="24"/>
              </w:rPr>
            </w:pPr>
          </w:p>
        </w:tc>
      </w:tr>
      <w:tr w:rsidR="00E71035" w:rsidRPr="00E71035" w:rsidTr="00E71035">
        <w:tc>
          <w:tcPr>
            <w:tcW w:w="425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1035" w:rsidRPr="00E71035" w:rsidRDefault="00393663" w:rsidP="00E71035">
            <w:pPr>
              <w:jc w:val="both"/>
              <w:rPr>
                <w:sz w:val="24"/>
                <w:szCs w:val="24"/>
              </w:rPr>
            </w:pPr>
            <w:hyperlink r:id="rId14" w:history="1">
              <w:r w:rsidR="00E71035" w:rsidRPr="00E71035">
                <w:rPr>
                  <w:sz w:val="24"/>
                  <w:szCs w:val="24"/>
                </w:rPr>
                <w:t>ОКФС</w:t>
              </w:r>
            </w:hyperlink>
          </w:p>
        </w:tc>
        <w:tc>
          <w:tcPr>
            <w:tcW w:w="53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1035" w:rsidRPr="00E71035" w:rsidRDefault="00E71035" w:rsidP="00E71035">
            <w:pPr>
              <w:rPr>
                <w:sz w:val="24"/>
                <w:szCs w:val="24"/>
              </w:rPr>
            </w:pPr>
          </w:p>
        </w:tc>
      </w:tr>
      <w:tr w:rsidR="00E71035" w:rsidRPr="00E71035" w:rsidTr="00E71035">
        <w:tc>
          <w:tcPr>
            <w:tcW w:w="425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1035" w:rsidRPr="00E71035" w:rsidRDefault="00393663" w:rsidP="00E71035">
            <w:pPr>
              <w:jc w:val="both"/>
              <w:rPr>
                <w:sz w:val="24"/>
                <w:szCs w:val="24"/>
              </w:rPr>
            </w:pPr>
            <w:hyperlink r:id="rId15" w:history="1">
              <w:r w:rsidR="00E71035" w:rsidRPr="00E71035">
                <w:rPr>
                  <w:sz w:val="24"/>
                  <w:szCs w:val="24"/>
                </w:rPr>
                <w:t>ОКОПФ</w:t>
              </w:r>
            </w:hyperlink>
          </w:p>
        </w:tc>
        <w:tc>
          <w:tcPr>
            <w:tcW w:w="53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1035" w:rsidRPr="00E71035" w:rsidRDefault="00E71035" w:rsidP="00E71035">
            <w:pPr>
              <w:rPr>
                <w:sz w:val="24"/>
                <w:szCs w:val="24"/>
              </w:rPr>
            </w:pPr>
          </w:p>
        </w:tc>
      </w:tr>
      <w:tr w:rsidR="00E71035" w:rsidRPr="00E71035" w:rsidTr="00E71035">
        <w:tc>
          <w:tcPr>
            <w:tcW w:w="425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1035" w:rsidRPr="00E71035" w:rsidRDefault="00393663" w:rsidP="00E71035">
            <w:pPr>
              <w:jc w:val="both"/>
              <w:rPr>
                <w:sz w:val="24"/>
                <w:szCs w:val="24"/>
              </w:rPr>
            </w:pPr>
            <w:hyperlink r:id="rId16" w:history="1">
              <w:r w:rsidR="00E71035" w:rsidRPr="00E71035">
                <w:rPr>
                  <w:sz w:val="24"/>
                  <w:szCs w:val="24"/>
                </w:rPr>
                <w:t>ОКВЭД</w:t>
              </w:r>
            </w:hyperlink>
          </w:p>
        </w:tc>
        <w:tc>
          <w:tcPr>
            <w:tcW w:w="53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1035" w:rsidRPr="00E71035" w:rsidRDefault="00E71035" w:rsidP="00E71035">
            <w:pPr>
              <w:rPr>
                <w:sz w:val="24"/>
                <w:szCs w:val="24"/>
              </w:rPr>
            </w:pPr>
          </w:p>
        </w:tc>
      </w:tr>
      <w:tr w:rsidR="00E71035" w:rsidRPr="00E71035" w:rsidTr="00E71035">
        <w:tc>
          <w:tcPr>
            <w:tcW w:w="425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1035" w:rsidRPr="00E71035" w:rsidRDefault="00E71035" w:rsidP="00E71035">
            <w:pPr>
              <w:jc w:val="both"/>
              <w:rPr>
                <w:sz w:val="24"/>
                <w:szCs w:val="24"/>
              </w:rPr>
            </w:pPr>
            <w:r w:rsidRPr="00E71035">
              <w:rPr>
                <w:sz w:val="24"/>
                <w:szCs w:val="24"/>
              </w:rPr>
              <w:t>ОКПО</w:t>
            </w:r>
          </w:p>
        </w:tc>
        <w:tc>
          <w:tcPr>
            <w:tcW w:w="53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1035" w:rsidRPr="00E71035" w:rsidRDefault="00E71035" w:rsidP="00E71035">
            <w:pPr>
              <w:rPr>
                <w:sz w:val="24"/>
                <w:szCs w:val="24"/>
              </w:rPr>
            </w:pPr>
          </w:p>
        </w:tc>
      </w:tr>
      <w:tr w:rsidR="00E71035" w:rsidRPr="00E71035" w:rsidTr="00E71035">
        <w:tc>
          <w:tcPr>
            <w:tcW w:w="425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1035" w:rsidRPr="00E71035" w:rsidRDefault="00E71035" w:rsidP="00E71035">
            <w:pPr>
              <w:jc w:val="both"/>
              <w:rPr>
                <w:sz w:val="24"/>
                <w:szCs w:val="24"/>
              </w:rPr>
            </w:pPr>
            <w:r w:rsidRPr="00E71035">
              <w:rPr>
                <w:sz w:val="24"/>
                <w:szCs w:val="24"/>
              </w:rPr>
              <w:t>Электронный адрес</w:t>
            </w:r>
          </w:p>
        </w:tc>
        <w:tc>
          <w:tcPr>
            <w:tcW w:w="53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1035" w:rsidRPr="00E71035" w:rsidRDefault="00E71035" w:rsidP="00E71035">
            <w:pPr>
              <w:rPr>
                <w:sz w:val="24"/>
                <w:szCs w:val="24"/>
              </w:rPr>
            </w:pPr>
          </w:p>
        </w:tc>
      </w:tr>
      <w:tr w:rsidR="00E71035" w:rsidRPr="00E71035" w:rsidTr="00E71035">
        <w:tc>
          <w:tcPr>
            <w:tcW w:w="425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1035" w:rsidRPr="00E71035" w:rsidRDefault="00E71035" w:rsidP="00E71035">
            <w:pPr>
              <w:jc w:val="both"/>
              <w:rPr>
                <w:sz w:val="24"/>
                <w:szCs w:val="24"/>
              </w:rPr>
            </w:pPr>
            <w:r w:rsidRPr="00E71035">
              <w:rPr>
                <w:sz w:val="24"/>
                <w:szCs w:val="24"/>
              </w:rPr>
              <w:t>Электронная страница</w:t>
            </w:r>
          </w:p>
        </w:tc>
        <w:tc>
          <w:tcPr>
            <w:tcW w:w="53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1035" w:rsidRPr="00E71035" w:rsidRDefault="00E71035" w:rsidP="00E71035">
            <w:pPr>
              <w:rPr>
                <w:sz w:val="24"/>
                <w:szCs w:val="24"/>
              </w:rPr>
            </w:pPr>
          </w:p>
        </w:tc>
      </w:tr>
      <w:tr w:rsidR="00E71035" w:rsidRPr="00E71035" w:rsidTr="00E71035">
        <w:tc>
          <w:tcPr>
            <w:tcW w:w="425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1035" w:rsidRPr="00E71035" w:rsidRDefault="00E71035" w:rsidP="00E71035">
            <w:pPr>
              <w:jc w:val="both"/>
              <w:rPr>
                <w:sz w:val="24"/>
                <w:szCs w:val="24"/>
              </w:rPr>
            </w:pPr>
            <w:r w:rsidRPr="00E71035">
              <w:rPr>
                <w:sz w:val="24"/>
                <w:szCs w:val="24"/>
              </w:rPr>
              <w:t>Банковские реквизиты</w:t>
            </w:r>
          </w:p>
        </w:tc>
        <w:tc>
          <w:tcPr>
            <w:tcW w:w="53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1035" w:rsidRPr="00E71035" w:rsidRDefault="00E71035" w:rsidP="00E71035">
            <w:pPr>
              <w:rPr>
                <w:sz w:val="24"/>
                <w:szCs w:val="24"/>
              </w:rPr>
            </w:pPr>
          </w:p>
        </w:tc>
      </w:tr>
      <w:tr w:rsidR="00E71035" w:rsidRPr="00E71035" w:rsidTr="00E71035">
        <w:tc>
          <w:tcPr>
            <w:tcW w:w="425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1035" w:rsidRPr="00E71035" w:rsidRDefault="00E71035" w:rsidP="00E71035">
            <w:pPr>
              <w:jc w:val="both"/>
              <w:rPr>
                <w:sz w:val="24"/>
                <w:szCs w:val="24"/>
              </w:rPr>
            </w:pPr>
            <w:r w:rsidRPr="00E71035">
              <w:rPr>
                <w:sz w:val="24"/>
                <w:szCs w:val="24"/>
              </w:rPr>
              <w:t>Основной вид деятельности</w:t>
            </w:r>
          </w:p>
        </w:tc>
        <w:tc>
          <w:tcPr>
            <w:tcW w:w="53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1035" w:rsidRPr="00E71035" w:rsidRDefault="00E71035" w:rsidP="00E71035">
            <w:pPr>
              <w:rPr>
                <w:sz w:val="24"/>
                <w:szCs w:val="24"/>
              </w:rPr>
            </w:pPr>
          </w:p>
        </w:tc>
      </w:tr>
      <w:tr w:rsidR="00E71035" w:rsidRPr="00E71035" w:rsidTr="00E71035">
        <w:tc>
          <w:tcPr>
            <w:tcW w:w="425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1035" w:rsidRPr="00E71035" w:rsidRDefault="00E71035" w:rsidP="00E71035">
            <w:pPr>
              <w:jc w:val="both"/>
              <w:rPr>
                <w:sz w:val="24"/>
                <w:szCs w:val="24"/>
              </w:rPr>
            </w:pPr>
            <w:r w:rsidRPr="00E71035">
              <w:rPr>
                <w:sz w:val="24"/>
                <w:szCs w:val="24"/>
              </w:rPr>
              <w:t>Телефон, факс</w:t>
            </w:r>
          </w:p>
        </w:tc>
        <w:tc>
          <w:tcPr>
            <w:tcW w:w="53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1035" w:rsidRPr="00E71035" w:rsidRDefault="00E71035" w:rsidP="00E71035">
            <w:pPr>
              <w:rPr>
                <w:sz w:val="24"/>
                <w:szCs w:val="24"/>
              </w:rPr>
            </w:pPr>
          </w:p>
        </w:tc>
      </w:tr>
      <w:tr w:rsidR="00E71035" w:rsidRPr="00E71035" w:rsidTr="00E71035">
        <w:tc>
          <w:tcPr>
            <w:tcW w:w="425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1035" w:rsidRPr="00E71035" w:rsidRDefault="00E71035" w:rsidP="00E71035">
            <w:pPr>
              <w:jc w:val="both"/>
              <w:rPr>
                <w:sz w:val="24"/>
                <w:szCs w:val="24"/>
              </w:rPr>
            </w:pPr>
            <w:r w:rsidRPr="00E71035">
              <w:rPr>
                <w:sz w:val="24"/>
                <w:szCs w:val="24"/>
              </w:rPr>
              <w:t>Руководитель</w:t>
            </w:r>
          </w:p>
        </w:tc>
        <w:tc>
          <w:tcPr>
            <w:tcW w:w="53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1035" w:rsidRPr="00E71035" w:rsidRDefault="00E71035" w:rsidP="00E71035">
            <w:pPr>
              <w:rPr>
                <w:sz w:val="24"/>
                <w:szCs w:val="24"/>
              </w:rPr>
            </w:pPr>
          </w:p>
        </w:tc>
      </w:tr>
      <w:tr w:rsidR="00E71035" w:rsidRPr="00E71035" w:rsidTr="00E71035">
        <w:tc>
          <w:tcPr>
            <w:tcW w:w="425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1035" w:rsidRPr="00E71035" w:rsidRDefault="00E71035" w:rsidP="00E71035">
            <w:pPr>
              <w:jc w:val="both"/>
              <w:rPr>
                <w:sz w:val="24"/>
                <w:szCs w:val="24"/>
              </w:rPr>
            </w:pPr>
            <w:r w:rsidRPr="00E71035">
              <w:rPr>
                <w:sz w:val="24"/>
                <w:szCs w:val="24"/>
              </w:rPr>
              <w:t>Главный бухгалтер</w:t>
            </w:r>
          </w:p>
        </w:tc>
        <w:tc>
          <w:tcPr>
            <w:tcW w:w="53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1035" w:rsidRPr="00E71035" w:rsidRDefault="00E71035" w:rsidP="00E71035">
            <w:pPr>
              <w:rPr>
                <w:sz w:val="24"/>
                <w:szCs w:val="24"/>
              </w:rPr>
            </w:pPr>
          </w:p>
        </w:tc>
      </w:tr>
    </w:tbl>
    <w:p w:rsidR="00E71035" w:rsidRPr="00E71035" w:rsidRDefault="00E71035" w:rsidP="00E71035">
      <w:pPr>
        <w:rPr>
          <w:sz w:val="10"/>
        </w:rPr>
      </w:pPr>
    </w:p>
    <w:p w:rsidR="00E71035" w:rsidRPr="00E71035" w:rsidRDefault="00E71035" w:rsidP="00E71035">
      <w:pPr>
        <w:rPr>
          <w:sz w:val="16"/>
        </w:rPr>
      </w:pPr>
      <w:r w:rsidRPr="00E71035">
        <w:t>Руководитель ______________________________________________________________</w:t>
      </w:r>
    </w:p>
    <w:p w:rsidR="00E71035" w:rsidRPr="00E71035" w:rsidRDefault="00E71035" w:rsidP="00E71035">
      <w:pPr>
        <w:rPr>
          <w:sz w:val="20"/>
        </w:rPr>
      </w:pPr>
      <w:r w:rsidRPr="00E71035">
        <w:rPr>
          <w:sz w:val="20"/>
        </w:rPr>
        <w:t xml:space="preserve">  (подпись)  (расшифровка подписи)</w:t>
      </w:r>
    </w:p>
    <w:p w:rsidR="00E71035" w:rsidRPr="00E71035" w:rsidRDefault="00E71035" w:rsidP="00E71035">
      <w:pPr>
        <w:rPr>
          <w:sz w:val="24"/>
        </w:rPr>
      </w:pPr>
      <w:r w:rsidRPr="00E71035">
        <w:rPr>
          <w:sz w:val="24"/>
        </w:rPr>
        <w:t xml:space="preserve"> М.П.</w:t>
      </w:r>
    </w:p>
    <w:p w:rsidR="00E71035" w:rsidRPr="00E71035" w:rsidRDefault="00E71035" w:rsidP="00E71035">
      <w:pPr>
        <w:ind w:firstLine="709"/>
        <w:jc w:val="both"/>
      </w:pPr>
    </w:p>
    <w:p w:rsidR="008270EE" w:rsidRDefault="008270EE" w:rsidP="00E71035">
      <w:pPr>
        <w:ind w:left="5670"/>
        <w:jc w:val="both"/>
      </w:pPr>
    </w:p>
    <w:p w:rsidR="008270EE" w:rsidRDefault="008270EE" w:rsidP="00E71035">
      <w:pPr>
        <w:ind w:left="5670"/>
        <w:jc w:val="both"/>
      </w:pPr>
    </w:p>
    <w:p w:rsidR="008270EE" w:rsidRDefault="008270EE" w:rsidP="00E71035">
      <w:pPr>
        <w:ind w:left="5670"/>
        <w:jc w:val="both"/>
      </w:pPr>
    </w:p>
    <w:p w:rsidR="008270EE" w:rsidRDefault="008270EE" w:rsidP="00E71035">
      <w:pPr>
        <w:ind w:left="5670"/>
        <w:jc w:val="both"/>
      </w:pPr>
    </w:p>
    <w:p w:rsidR="00E71035" w:rsidRPr="00E71035" w:rsidRDefault="008270EE" w:rsidP="008270EE">
      <w:pPr>
        <w:ind w:left="5670"/>
      </w:pPr>
      <w:r>
        <w:lastRenderedPageBreak/>
        <w:t>Приложение</w:t>
      </w:r>
      <w:r w:rsidR="00E71035" w:rsidRPr="00E71035">
        <w:t xml:space="preserve"> 3 к постановлению администрации района</w:t>
      </w:r>
    </w:p>
    <w:p w:rsidR="00E71035" w:rsidRPr="00E71035" w:rsidRDefault="008270EE" w:rsidP="008270EE">
      <w:pPr>
        <w:ind w:left="5670"/>
      </w:pPr>
      <w:r>
        <w:t xml:space="preserve">от </w:t>
      </w:r>
      <w:r w:rsidR="005F13D0">
        <w:t>14.07.2017</w:t>
      </w:r>
      <w:r>
        <w:t xml:space="preserve"> № </w:t>
      </w:r>
      <w:r w:rsidR="005F13D0">
        <w:t>1385</w:t>
      </w:r>
      <w:bookmarkStart w:id="3" w:name="_GoBack"/>
      <w:bookmarkEnd w:id="3"/>
    </w:p>
    <w:p w:rsidR="00E71035" w:rsidRPr="00E71035" w:rsidRDefault="00E71035" w:rsidP="00E71035">
      <w:pPr>
        <w:ind w:left="5670"/>
        <w:jc w:val="both"/>
      </w:pPr>
    </w:p>
    <w:p w:rsidR="00E71035" w:rsidRPr="00E71035" w:rsidRDefault="00E71035" w:rsidP="00E71035"/>
    <w:p w:rsidR="00E71035" w:rsidRPr="00E71035" w:rsidRDefault="00E71035" w:rsidP="00E71035">
      <w:pPr>
        <w:jc w:val="center"/>
        <w:rPr>
          <w:b/>
        </w:rPr>
      </w:pPr>
      <w:r w:rsidRPr="00E71035">
        <w:rPr>
          <w:b/>
        </w:rPr>
        <w:t xml:space="preserve">Порядок </w:t>
      </w:r>
    </w:p>
    <w:p w:rsidR="00E71035" w:rsidRPr="00E71035" w:rsidRDefault="00E71035" w:rsidP="00E71035">
      <w:pPr>
        <w:jc w:val="center"/>
        <w:rPr>
          <w:b/>
        </w:rPr>
      </w:pPr>
      <w:r w:rsidRPr="00E71035">
        <w:rPr>
          <w:b/>
        </w:rPr>
        <w:t xml:space="preserve">предоставления субсидий из бюджета района на проведение </w:t>
      </w:r>
    </w:p>
    <w:p w:rsidR="00E71035" w:rsidRPr="00E71035" w:rsidRDefault="00E71035" w:rsidP="00E71035">
      <w:pPr>
        <w:jc w:val="center"/>
        <w:rPr>
          <w:b/>
        </w:rPr>
      </w:pPr>
      <w:r w:rsidRPr="00E71035">
        <w:rPr>
          <w:b/>
        </w:rPr>
        <w:t xml:space="preserve">мероприятий по предупреждению и ликвидации болезней животных, </w:t>
      </w:r>
    </w:p>
    <w:p w:rsidR="00E71035" w:rsidRPr="00E71035" w:rsidRDefault="00E71035" w:rsidP="00E71035">
      <w:pPr>
        <w:jc w:val="center"/>
        <w:rPr>
          <w:b/>
        </w:rPr>
      </w:pPr>
      <w:r w:rsidRPr="00E71035">
        <w:rPr>
          <w:b/>
        </w:rPr>
        <w:t xml:space="preserve">их лечению, защите населения от болезней, общих для человека </w:t>
      </w:r>
    </w:p>
    <w:p w:rsidR="00E71035" w:rsidRPr="00E71035" w:rsidRDefault="00E71035" w:rsidP="00E71035">
      <w:pPr>
        <w:jc w:val="center"/>
        <w:rPr>
          <w:b/>
        </w:rPr>
      </w:pPr>
      <w:r w:rsidRPr="00E71035">
        <w:rPr>
          <w:b/>
        </w:rPr>
        <w:t>и животных</w:t>
      </w:r>
      <w:r w:rsidR="008270EE">
        <w:rPr>
          <w:b/>
        </w:rPr>
        <w:t>,</w:t>
      </w:r>
      <w:r w:rsidRPr="00E71035">
        <w:rPr>
          <w:b/>
        </w:rPr>
        <w:t xml:space="preserve"> на текущий финансовый год, очередной финансовый год </w:t>
      </w:r>
    </w:p>
    <w:p w:rsidR="00E71035" w:rsidRPr="00E71035" w:rsidRDefault="00E71035" w:rsidP="00E71035">
      <w:pPr>
        <w:jc w:val="center"/>
        <w:rPr>
          <w:b/>
        </w:rPr>
      </w:pPr>
      <w:r w:rsidRPr="00E71035">
        <w:rPr>
          <w:b/>
        </w:rPr>
        <w:t xml:space="preserve">и плановый период </w:t>
      </w:r>
    </w:p>
    <w:p w:rsidR="00E71035" w:rsidRPr="008270EE" w:rsidRDefault="00E71035" w:rsidP="00E71035">
      <w:pPr>
        <w:jc w:val="center"/>
        <w:rPr>
          <w:b/>
        </w:rPr>
      </w:pPr>
      <w:r w:rsidRPr="008270EE">
        <w:rPr>
          <w:b/>
        </w:rPr>
        <w:t>(далее ‒ Порядок)</w:t>
      </w:r>
    </w:p>
    <w:p w:rsidR="00E71035" w:rsidRPr="00E71035" w:rsidRDefault="00E71035" w:rsidP="00E71035"/>
    <w:p w:rsidR="00E71035" w:rsidRPr="00E71035" w:rsidRDefault="008270EE" w:rsidP="008270EE">
      <w:pPr>
        <w:jc w:val="center"/>
        <w:rPr>
          <w:b/>
        </w:rPr>
      </w:pPr>
      <w:r>
        <w:rPr>
          <w:b/>
        </w:rPr>
        <w:t xml:space="preserve">I. </w:t>
      </w:r>
      <w:r w:rsidR="00E71035" w:rsidRPr="00E71035">
        <w:rPr>
          <w:b/>
        </w:rPr>
        <w:t>Общие положения о предоставлении субсидии</w:t>
      </w:r>
    </w:p>
    <w:p w:rsidR="00E71035" w:rsidRPr="00E71035" w:rsidRDefault="00E71035" w:rsidP="00E71035">
      <w:pPr>
        <w:jc w:val="both"/>
      </w:pPr>
    </w:p>
    <w:p w:rsidR="00E71035" w:rsidRPr="00E71035" w:rsidRDefault="008270EE" w:rsidP="008270EE">
      <w:pPr>
        <w:ind w:firstLine="709"/>
        <w:jc w:val="both"/>
      </w:pPr>
      <w:r>
        <w:t xml:space="preserve">1.1. </w:t>
      </w:r>
      <w:r w:rsidR="00E71035" w:rsidRPr="00E71035">
        <w:t>Порядок разработан в целях реализации Закона Ханты-Мансийского автономного округа – Югры от 05.04.2013 № 29-оз «О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Ханты-Мансийского автономного округа ‒ Югры по проведению мероприятий по предупреждению и ликвидации болезней животных, их лечению, защите населения от болезней, общих для человека и животных», включает в себя:</w:t>
      </w:r>
    </w:p>
    <w:p w:rsidR="00E71035" w:rsidRPr="00E71035" w:rsidRDefault="00E71035" w:rsidP="008270EE">
      <w:pPr>
        <w:ind w:firstLine="709"/>
        <w:jc w:val="both"/>
      </w:pPr>
      <w:r w:rsidRPr="00E71035">
        <w:t>отлов и транспортировку безнадзорных и бродячих животных;</w:t>
      </w:r>
    </w:p>
    <w:p w:rsidR="00E71035" w:rsidRPr="00E71035" w:rsidRDefault="00E71035" w:rsidP="008270EE">
      <w:pPr>
        <w:ind w:firstLine="709"/>
        <w:jc w:val="both"/>
      </w:pPr>
      <w:r w:rsidRPr="00E71035">
        <w:t>содержание и учет отловленных безнадзорных и бродячих животных;</w:t>
      </w:r>
    </w:p>
    <w:p w:rsidR="00E71035" w:rsidRPr="00E71035" w:rsidRDefault="00E71035" w:rsidP="008270EE">
      <w:pPr>
        <w:ind w:firstLine="709"/>
        <w:jc w:val="both"/>
      </w:pPr>
      <w:r w:rsidRPr="00E71035">
        <w:t xml:space="preserve">умерщвление и утилизацию бродячих домашних животных </w:t>
      </w:r>
    </w:p>
    <w:p w:rsidR="00E71035" w:rsidRPr="00E71035" w:rsidRDefault="008270EE" w:rsidP="008270EE">
      <w:pPr>
        <w:ind w:firstLine="709"/>
        <w:jc w:val="both"/>
      </w:pPr>
      <w:r>
        <w:t>(далее −</w:t>
      </w:r>
      <w:r w:rsidR="00E71035" w:rsidRPr="00E71035">
        <w:t xml:space="preserve"> отдельное государственное полномочие).</w:t>
      </w:r>
    </w:p>
    <w:p w:rsidR="00E71035" w:rsidRPr="00E71035" w:rsidRDefault="00E71035" w:rsidP="008270EE">
      <w:pPr>
        <w:ind w:firstLine="709"/>
        <w:jc w:val="both"/>
      </w:pPr>
      <w:r w:rsidRPr="00E71035">
        <w:t>1.2. Уполномоченным органом местного самоуправления района, осуществляющим отдельное государственное полномочие, является администрация Нижневартовского района. Исполнение полномочия осуществляет отдел жилищно-коммунального хозяйства, энергетики и строительства администрации района.</w:t>
      </w:r>
    </w:p>
    <w:p w:rsidR="00E71035" w:rsidRPr="00E71035" w:rsidRDefault="00E71035" w:rsidP="008270EE">
      <w:pPr>
        <w:ind w:firstLine="709"/>
        <w:jc w:val="both"/>
      </w:pPr>
      <w:r w:rsidRPr="00E71035">
        <w:t xml:space="preserve">1.3. Предоставление субсидий осуществляется из бюджета района, за счет субвенций из бюджета Ханты-Мансийского автономного округа – Югры, предоставленных для осуществления отдельного государственного полномочия, в пределах бюджетных ассигнований, предусмотренных сводной бюджетной росписью, лимитами бюджетных обязательств, предусмотренныхв бюджете района на данные цели. </w:t>
      </w:r>
    </w:p>
    <w:p w:rsidR="00E71035" w:rsidRPr="00E71035" w:rsidRDefault="00E71035" w:rsidP="008270EE">
      <w:pPr>
        <w:ind w:firstLine="709"/>
        <w:jc w:val="both"/>
      </w:pPr>
      <w:r w:rsidRPr="00E71035">
        <w:t>Главным распорядителем с</w:t>
      </w:r>
      <w:r w:rsidR="008270EE">
        <w:t>редств бюджета района является а</w:t>
      </w:r>
      <w:r w:rsidRPr="00E71035">
        <w:t>дминистрация Нижневартовского района.</w:t>
      </w:r>
    </w:p>
    <w:p w:rsidR="00E71035" w:rsidRPr="00E71035" w:rsidRDefault="00E71035" w:rsidP="008270EE">
      <w:pPr>
        <w:ind w:firstLine="709"/>
        <w:jc w:val="both"/>
      </w:pPr>
      <w:r w:rsidRPr="00E71035">
        <w:t xml:space="preserve">1.4. Субсидии предоставляются юридическим лицам (за исключением субсидий государственным (муниципальным) учреждениям), индивидуальным предпринимателям на безвозмездной и безвозвратной основе в целях возмещения затрат, возникших в связи с проведением мероприятий по отлову и транспортировке безнадзорных и бродячих домашних животных;  содержанию </w:t>
      </w:r>
      <w:r w:rsidRPr="00E71035">
        <w:lastRenderedPageBreak/>
        <w:t>и учету отловленных безнадзорных и бродячих домашних животных; умерщвлению и утилизации бродячих домашних животных (далее – услуги).</w:t>
      </w:r>
    </w:p>
    <w:p w:rsidR="00E71035" w:rsidRPr="00E71035" w:rsidRDefault="00E71035" w:rsidP="008270EE">
      <w:pPr>
        <w:ind w:firstLine="709"/>
        <w:jc w:val="both"/>
      </w:pPr>
      <w:r w:rsidRPr="00E71035">
        <w:t>1.5. Субсидии предоставляются юридическим лицам (за исключением субсидий государственным (муниципальным) учреждениям), индивидуальным предпринимателям, оказывающим услуги.</w:t>
      </w:r>
    </w:p>
    <w:p w:rsidR="00E71035" w:rsidRPr="00E71035" w:rsidRDefault="00E71035" w:rsidP="00E71035">
      <w:pPr>
        <w:ind w:firstLine="709"/>
        <w:jc w:val="both"/>
      </w:pPr>
    </w:p>
    <w:p w:rsidR="00E71035" w:rsidRPr="00E71035" w:rsidRDefault="00E71035" w:rsidP="008270EE">
      <w:pPr>
        <w:jc w:val="center"/>
        <w:rPr>
          <w:b/>
        </w:rPr>
      </w:pPr>
      <w:r w:rsidRPr="00E71035">
        <w:rPr>
          <w:b/>
          <w:lang w:val="en-US"/>
        </w:rPr>
        <w:t>II</w:t>
      </w:r>
      <w:r w:rsidRPr="00E71035">
        <w:rPr>
          <w:b/>
        </w:rPr>
        <w:t>. Условия и порядок предоставления субсидии</w:t>
      </w:r>
    </w:p>
    <w:p w:rsidR="00E71035" w:rsidRPr="00E71035" w:rsidRDefault="00E71035" w:rsidP="00E71035">
      <w:pPr>
        <w:ind w:firstLine="709"/>
        <w:jc w:val="both"/>
      </w:pPr>
    </w:p>
    <w:p w:rsidR="00E71035" w:rsidRPr="00E71035" w:rsidRDefault="00E71035" w:rsidP="00E71035">
      <w:pPr>
        <w:ind w:firstLine="709"/>
        <w:jc w:val="both"/>
      </w:pPr>
      <w:r w:rsidRPr="00E71035">
        <w:t>2.1. Предоставление субсидии носит заявительный характер.</w:t>
      </w:r>
    </w:p>
    <w:p w:rsidR="00E71035" w:rsidRPr="00E71035" w:rsidRDefault="00E71035" w:rsidP="00E71035">
      <w:pPr>
        <w:ind w:firstLine="709"/>
        <w:jc w:val="both"/>
      </w:pPr>
      <w:r w:rsidRPr="00E71035">
        <w:t>2.2. Основанием для предоставления субсидий является договор, заключенный между администрацией района и получателями субсидий.</w:t>
      </w:r>
    </w:p>
    <w:p w:rsidR="00E71035" w:rsidRPr="00E71035" w:rsidRDefault="00E71035" w:rsidP="00E71035">
      <w:pPr>
        <w:ind w:firstLine="709"/>
        <w:jc w:val="both"/>
      </w:pPr>
      <w:r w:rsidRPr="00E71035">
        <w:t>2.3. Для получения субсидии получатель субсидии представляет в администрацию района следующие документы:</w:t>
      </w:r>
    </w:p>
    <w:p w:rsidR="00E71035" w:rsidRPr="00E71035" w:rsidRDefault="00E71035" w:rsidP="00E71035">
      <w:pPr>
        <w:ind w:firstLine="709"/>
        <w:jc w:val="both"/>
      </w:pPr>
      <w:r w:rsidRPr="00E71035">
        <w:t>письменное заявление на заключение договора;</w:t>
      </w:r>
    </w:p>
    <w:p w:rsidR="00E71035" w:rsidRPr="00E71035" w:rsidRDefault="00E71035" w:rsidP="00E71035">
      <w:pPr>
        <w:ind w:firstLine="709"/>
        <w:jc w:val="both"/>
      </w:pPr>
      <w:r w:rsidRPr="00E71035">
        <w:t>копии учредительных документов;</w:t>
      </w:r>
    </w:p>
    <w:p w:rsidR="00E71035" w:rsidRPr="00E71035" w:rsidRDefault="00E71035" w:rsidP="00E71035">
      <w:pPr>
        <w:ind w:firstLine="709"/>
        <w:jc w:val="both"/>
      </w:pPr>
      <w:r w:rsidRPr="00E71035">
        <w:t xml:space="preserve">информационную </w:t>
      </w:r>
      <w:hyperlink w:anchor="Par96" w:history="1">
        <w:r w:rsidRPr="00E71035">
          <w:t>карту</w:t>
        </w:r>
      </w:hyperlink>
      <w:r w:rsidRPr="00E71035">
        <w:t xml:space="preserve"> организации по форме согласно приложению 1 к Порядку;</w:t>
      </w:r>
    </w:p>
    <w:p w:rsidR="00E71035" w:rsidRPr="00E71035" w:rsidRDefault="00E71035" w:rsidP="00E71035">
      <w:pPr>
        <w:ind w:firstLine="709"/>
        <w:jc w:val="both"/>
      </w:pPr>
      <w:r w:rsidRPr="00E71035">
        <w:t>расчет плановых сумм субсидии;</w:t>
      </w:r>
    </w:p>
    <w:p w:rsidR="00E71035" w:rsidRPr="00E71035" w:rsidRDefault="00E71035" w:rsidP="00E71035">
      <w:pPr>
        <w:ind w:firstLine="709"/>
        <w:jc w:val="both"/>
      </w:pPr>
      <w:r w:rsidRPr="00E71035">
        <w:t>согласие организации на осуществление администрацией района и Контрольно-счетной палатой района проверок соблюдения организацией условий, целей и порядка их предоставления, за исключением случаев, установленных законодательством.</w:t>
      </w:r>
    </w:p>
    <w:p w:rsidR="00E71035" w:rsidRPr="00E71035" w:rsidRDefault="00E71035" w:rsidP="00E71035">
      <w:pPr>
        <w:ind w:firstLine="709"/>
        <w:jc w:val="both"/>
      </w:pPr>
      <w:r w:rsidRPr="00E71035">
        <w:t>2.4. Заявление и документы, установленные Порядком для получения субсидии, рассматривает отдел жилищно-коммунального хозяйства, энергетики и строительст</w:t>
      </w:r>
      <w:r w:rsidR="008270EE">
        <w:t>ва администрации района (далее −</w:t>
      </w:r>
      <w:r w:rsidRPr="00E71035">
        <w:t xml:space="preserve"> отдел) в течение 10 календарных дней со дня представления полного пакета документов и принимает одно из решений:</w:t>
      </w:r>
    </w:p>
    <w:p w:rsidR="00E71035" w:rsidRPr="00E71035" w:rsidRDefault="00E71035" w:rsidP="00E71035">
      <w:pPr>
        <w:ind w:firstLine="709"/>
        <w:jc w:val="both"/>
      </w:pPr>
      <w:r w:rsidRPr="00E71035">
        <w:t>решение о предоставлении субсидии в виде служебной записки на заместителя главы района по жилищно-коммунальному хозяйству и строительству о заключении договора на предоставление субсидии;</w:t>
      </w:r>
    </w:p>
    <w:p w:rsidR="00E71035" w:rsidRPr="00E71035" w:rsidRDefault="00E71035" w:rsidP="00E71035">
      <w:pPr>
        <w:ind w:firstLine="709"/>
        <w:jc w:val="both"/>
      </w:pPr>
      <w:r w:rsidRPr="00E71035">
        <w:t>решение об отказе в предоставлении субсидии в виде уведомления.</w:t>
      </w:r>
    </w:p>
    <w:p w:rsidR="00E71035" w:rsidRPr="00E71035" w:rsidRDefault="00E71035" w:rsidP="00E71035">
      <w:pPr>
        <w:ind w:firstLine="709"/>
        <w:jc w:val="both"/>
      </w:pPr>
      <w:r w:rsidRPr="00E71035">
        <w:t>2.5. Основания для отказа в предоставлении субсидии:</w:t>
      </w:r>
    </w:p>
    <w:p w:rsidR="00E71035" w:rsidRPr="00E71035" w:rsidRDefault="00E71035" w:rsidP="00E71035">
      <w:pPr>
        <w:ind w:firstLine="709"/>
        <w:jc w:val="both"/>
      </w:pPr>
      <w:r w:rsidRPr="00E71035">
        <w:t xml:space="preserve">организацией не представлены документы, предусмотренные </w:t>
      </w:r>
      <w:hyperlink w:anchor="Par27" w:history="1">
        <w:r w:rsidRPr="00E71035">
          <w:t>пунктом 2.3</w:t>
        </w:r>
      </w:hyperlink>
      <w:r w:rsidRPr="00E71035">
        <w:t xml:space="preserve"> Порядка;</w:t>
      </w:r>
    </w:p>
    <w:p w:rsidR="00E71035" w:rsidRPr="00E71035" w:rsidRDefault="00E71035" w:rsidP="00E71035">
      <w:pPr>
        <w:ind w:firstLine="709"/>
        <w:jc w:val="both"/>
      </w:pPr>
      <w:r w:rsidRPr="00E71035">
        <w:t>организация не соответствует требованиям пункта 2.10 Порядка.</w:t>
      </w:r>
    </w:p>
    <w:p w:rsidR="00E71035" w:rsidRPr="00E71035" w:rsidRDefault="00E71035" w:rsidP="00E71035">
      <w:pPr>
        <w:ind w:firstLine="709"/>
        <w:jc w:val="both"/>
      </w:pPr>
      <w:r w:rsidRPr="00E71035">
        <w:t>2.6.Затраты на выполнение мероприятий по услугам определяются на основании расчета потребности отлова безнадзорных и бродячих домашних животных на текущий финансовый год.</w:t>
      </w:r>
    </w:p>
    <w:p w:rsidR="00E71035" w:rsidRPr="00E71035" w:rsidRDefault="00E71035" w:rsidP="00E71035">
      <w:pPr>
        <w:ind w:firstLine="709"/>
        <w:jc w:val="both"/>
      </w:pPr>
      <w:r w:rsidRPr="00E71035">
        <w:t>Договор о предоставлении субсидии заключается на текущий финансовый год в соответствии с типовой</w:t>
      </w:r>
      <w:r w:rsidR="008270EE">
        <w:t xml:space="preserve"> формой, установленной приказом д</w:t>
      </w:r>
      <w:r w:rsidRPr="00E71035">
        <w:t>епа</w:t>
      </w:r>
      <w:r w:rsidR="008270EE">
        <w:t>ртамента финансов администрации</w:t>
      </w:r>
      <w:r w:rsidRPr="00E71035">
        <w:t xml:space="preserve"> района. </w:t>
      </w:r>
    </w:p>
    <w:p w:rsidR="00E71035" w:rsidRPr="00E71035" w:rsidRDefault="00E71035" w:rsidP="00E71035">
      <w:pPr>
        <w:ind w:firstLine="709"/>
        <w:jc w:val="both"/>
      </w:pPr>
      <w:r w:rsidRPr="00E71035">
        <w:t>2.7. Договор о предоставлении субсидии должен предусматривать:</w:t>
      </w:r>
    </w:p>
    <w:p w:rsidR="00E71035" w:rsidRPr="00E71035" w:rsidRDefault="00E71035" w:rsidP="00E71035">
      <w:pPr>
        <w:ind w:firstLine="709"/>
        <w:jc w:val="both"/>
      </w:pPr>
      <w:r w:rsidRPr="00E71035">
        <w:t>цели, условия, сроки и размер предоставления субсидии;</w:t>
      </w:r>
    </w:p>
    <w:p w:rsidR="00E71035" w:rsidRPr="00E71035" w:rsidRDefault="00E71035" w:rsidP="00E71035">
      <w:pPr>
        <w:ind w:firstLine="709"/>
        <w:jc w:val="both"/>
      </w:pPr>
      <w:r w:rsidRPr="00E71035">
        <w:t xml:space="preserve">порядок, форму и сроки представления отчетности </w:t>
      </w:r>
      <w:r w:rsidR="008270EE">
        <w:t xml:space="preserve">о </w:t>
      </w:r>
      <w:r w:rsidRPr="00E71035">
        <w:t>выполнени</w:t>
      </w:r>
      <w:r w:rsidR="008270EE">
        <w:t>и</w:t>
      </w:r>
      <w:r w:rsidRPr="00E71035">
        <w:t xml:space="preserve"> получателем субсидии условий, предоставления субсидий;</w:t>
      </w:r>
    </w:p>
    <w:p w:rsidR="00E71035" w:rsidRPr="00E71035" w:rsidRDefault="00E71035" w:rsidP="00E71035">
      <w:pPr>
        <w:ind w:firstLine="709"/>
        <w:jc w:val="both"/>
      </w:pPr>
      <w:r w:rsidRPr="00E71035">
        <w:lastRenderedPageBreak/>
        <w:t>ответственность за несоблюдение сторонами условий договора и порядок возврата в бюджет района субсидий в случаях их нецелевого использования или неиспользования в установленные сроки;</w:t>
      </w:r>
    </w:p>
    <w:p w:rsidR="00E71035" w:rsidRPr="00E71035" w:rsidRDefault="00E71035" w:rsidP="00E71035">
      <w:pPr>
        <w:ind w:firstLine="709"/>
        <w:jc w:val="both"/>
      </w:pPr>
      <w:r w:rsidRPr="00E71035">
        <w:t>согласие получателя субсидии (за исключением государственных (муниципальных) унитарных предприятий, хозяйственных товариществ и обществ с участием публично-правовых образований в их уставных (складочных) капиталах, а также коммерческих организаций с участием таких товариществ и обществ в их уставных (складочных) капиталах</w:t>
      </w:r>
      <w:r w:rsidR="008270EE">
        <w:t>,</w:t>
      </w:r>
      <w:r w:rsidRPr="00E71035">
        <w:t xml:space="preserve"> на осуществление администрацией района и Контрольно-счетной палатой Нижневартовского района проверок соблюдения получателями субсидий условий, целей и порядка их предоставления;</w:t>
      </w:r>
    </w:p>
    <w:p w:rsidR="00E71035" w:rsidRPr="00E71035" w:rsidRDefault="00E71035" w:rsidP="00E71035">
      <w:pPr>
        <w:ind w:firstLine="709"/>
        <w:jc w:val="both"/>
      </w:pPr>
      <w:r w:rsidRPr="00E71035">
        <w:t>запрет на приобретение за счет полученных средств инос</w:t>
      </w:r>
      <w:r w:rsidR="008270EE">
        <w:t xml:space="preserve">транной валюты, за исключением </w:t>
      </w:r>
      <w:r w:rsidRPr="00E71035">
        <w:t>операций, осуществляемых в соответствии с валютным законодательством Российской Федерации при закупке (поставке) высокотехнологичного</w:t>
      </w:r>
      <w:r w:rsidR="008270EE">
        <w:t xml:space="preserve"> импортного оборудования, сырья</w:t>
      </w:r>
      <w:r w:rsidRPr="00E71035">
        <w:t xml:space="preserve"> и комплектующих изделий, а также связанных с достижением целей предоставления этих средств иных операций, определенных нормативными правовыми актами, муниципальными правовыми актами, регулирующим</w:t>
      </w:r>
      <w:r w:rsidR="008270EE">
        <w:t>и предоставление субсидий;</w:t>
      </w:r>
    </w:p>
    <w:p w:rsidR="00E71035" w:rsidRPr="00E71035" w:rsidRDefault="00E71035" w:rsidP="00E71035">
      <w:pPr>
        <w:ind w:firstLine="709"/>
        <w:jc w:val="both"/>
      </w:pPr>
      <w:r w:rsidRPr="00E71035">
        <w:t>иные условия, определяемые по соглашению сторон.</w:t>
      </w:r>
    </w:p>
    <w:p w:rsidR="00E71035" w:rsidRPr="00E71035" w:rsidRDefault="00E71035" w:rsidP="00E71035">
      <w:pPr>
        <w:ind w:firstLine="708"/>
        <w:jc w:val="both"/>
        <w:rPr>
          <w:color w:val="FF0000"/>
        </w:rPr>
      </w:pPr>
      <w:r w:rsidRPr="00E71035">
        <w:t>2.8.Юридические лица (за исключением государственных (муниципаль</w:t>
      </w:r>
      <w:r w:rsidR="008270EE">
        <w:t>ных) учреждений), индивидуальные предприниматели</w:t>
      </w:r>
      <w:r w:rsidRPr="00E71035">
        <w:t xml:space="preserve"> (далее – получатель субсидии)</w:t>
      </w:r>
      <w:r w:rsidRPr="00E71035">
        <w:rPr>
          <w:color w:val="FF0000"/>
        </w:rPr>
        <w:t xml:space="preserve">, </w:t>
      </w:r>
      <w:r w:rsidRPr="00E71035">
        <w:t>претендующие на получение субсидии, на первое число месяца, предшествующего месяцу, в котором планируется заключение договора</w:t>
      </w:r>
      <w:r w:rsidR="008270EE">
        <w:t>,</w:t>
      </w:r>
      <w:r w:rsidRPr="00E71035">
        <w:t xml:space="preserve"> должны отвечать следующим требованиям:</w:t>
      </w:r>
    </w:p>
    <w:p w:rsidR="00E71035" w:rsidRPr="00E71035" w:rsidRDefault="00E71035" w:rsidP="00E71035">
      <w:pPr>
        <w:ind w:firstLine="709"/>
        <w:jc w:val="both"/>
      </w:pPr>
      <w:r w:rsidRPr="00E71035">
        <w:t>2.8.1. Наличие возможности о</w:t>
      </w:r>
      <w:r w:rsidR="008270EE">
        <w:t>казания услуг в соответствии с п</w:t>
      </w:r>
      <w:r w:rsidRPr="00E71035">
        <w:t>орядком отлова, содержания и регулирования численности безнадзорных и бродячих домашних животных на территории Ханты-Мансийского автономного округа – Югры, утвержденным постановлением Правительства Ханты-Мансийского автономного округа – Югры от 23.07.2001 № 366-п «Об утверждении Правил содержания домашних животных в Ханты-Мансийском автономном округе и других организационных мероприятий».</w:t>
      </w:r>
    </w:p>
    <w:p w:rsidR="00E71035" w:rsidRPr="00E71035" w:rsidRDefault="00E71035" w:rsidP="00E71035">
      <w:pPr>
        <w:ind w:firstLine="709"/>
        <w:jc w:val="both"/>
      </w:pPr>
      <w:r w:rsidRPr="00E71035">
        <w:t>2.8.2. Не должны находиться в процессе реорганизации, ликвидации, банкротства и не должны иметь ограничения на осуществление хозяйственной деятельности.</w:t>
      </w:r>
    </w:p>
    <w:p w:rsidR="00E71035" w:rsidRPr="00E71035" w:rsidRDefault="00E71035" w:rsidP="00E71035">
      <w:pPr>
        <w:ind w:firstLine="709"/>
        <w:jc w:val="both"/>
      </w:pPr>
      <w:r w:rsidRPr="00E71035">
        <w:t>2.8.3. Отсутствие сведений в реестре недобросовестных поставщиков.</w:t>
      </w:r>
    </w:p>
    <w:p w:rsidR="00E71035" w:rsidRPr="00E71035" w:rsidRDefault="00E71035" w:rsidP="00E71035">
      <w:pPr>
        <w:ind w:firstLine="709"/>
        <w:jc w:val="both"/>
      </w:pPr>
      <w:r w:rsidRPr="00E71035">
        <w:t>2.8.4. Не должны получать средства из бюджета района в соответствии с иными нормативными правовыми актами, муниципальными правовыми актами на цели</w:t>
      </w:r>
      <w:r w:rsidR="008270EE">
        <w:t>,</w:t>
      </w:r>
      <w:r w:rsidRPr="00E71035">
        <w:t xml:space="preserve"> указанные в пункте 1.4 Порядка.</w:t>
      </w:r>
    </w:p>
    <w:p w:rsidR="00E71035" w:rsidRPr="00E71035" w:rsidRDefault="00E71035" w:rsidP="00E71035">
      <w:pPr>
        <w:ind w:firstLine="709"/>
        <w:jc w:val="both"/>
      </w:pPr>
      <w:r w:rsidRPr="00E71035">
        <w:t xml:space="preserve">2.8.5. Не должны являться иностранными юридическими лицами, а также российскими юридическими лицами, в уставном (складочном) капитале кото-рых доля участия иностранных 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w:t>
      </w:r>
      <w:r w:rsidRPr="00E71035">
        <w:lastRenderedPageBreak/>
        <w:t>(или) не предусматривающих раскрытия и предоставления информации при проведении финансовых операций (офшорные зоны) в отношении таких юридических лиц, в совокупности превышает 50 процентов.</w:t>
      </w:r>
    </w:p>
    <w:p w:rsidR="00E71035" w:rsidRPr="00E71035" w:rsidRDefault="00E71035" w:rsidP="00E71035">
      <w:pPr>
        <w:ind w:firstLine="709"/>
        <w:jc w:val="both"/>
      </w:pPr>
      <w:r w:rsidRPr="00E71035">
        <w:t>2.9. Получатель субсидии обязан использовать полученную субсидию на цели</w:t>
      </w:r>
      <w:r w:rsidR="008270EE">
        <w:t>,</w:t>
      </w:r>
      <w:r w:rsidRPr="00E71035">
        <w:t xml:space="preserve"> указанные в пункте 1.4 Порядка.</w:t>
      </w:r>
    </w:p>
    <w:p w:rsidR="00E71035" w:rsidRPr="00E71035" w:rsidRDefault="008270EE" w:rsidP="00E71035">
      <w:pPr>
        <w:ind w:firstLine="709"/>
        <w:jc w:val="both"/>
      </w:pPr>
      <w:r>
        <w:t xml:space="preserve">2.10. </w:t>
      </w:r>
      <w:r w:rsidR="00E71035" w:rsidRPr="00E71035">
        <w:t>Получатель субсидии вправе оказывать услуги как собственными, так и привлеченными силами.</w:t>
      </w:r>
    </w:p>
    <w:p w:rsidR="00E71035" w:rsidRPr="00E71035" w:rsidRDefault="00E71035" w:rsidP="00E71035">
      <w:pPr>
        <w:ind w:firstLine="709"/>
        <w:jc w:val="both"/>
      </w:pPr>
      <w:r w:rsidRPr="00E71035">
        <w:t>2.10. Субсидии перечисляются администрацией района на расчетный счет получателя субсидии по факту оказанных услуг на основании счета (счета-</w:t>
      </w:r>
      <w:r w:rsidR="008270EE">
        <w:t>фактуры), актов оказанных услуг</w:t>
      </w:r>
      <w:r w:rsidRPr="00E71035">
        <w:t xml:space="preserve"> в течение 10 рабочих дней с момента принятия решения о предоставлении субсидии.</w:t>
      </w:r>
    </w:p>
    <w:p w:rsidR="00E71035" w:rsidRPr="00E71035" w:rsidRDefault="00E71035" w:rsidP="00E71035">
      <w:pPr>
        <w:ind w:firstLine="709"/>
        <w:jc w:val="both"/>
      </w:pPr>
      <w:r w:rsidRPr="00E71035">
        <w:t>В случае оказания услуг привлеченными силами оплата получателю субсидии производится на основании счета (счета-фактуры), копий договоров на оказание услуг, копий счетов (счетов-фактур), актов оказанных услуг, подписанных получателем субсидии и исполнителем услуги, в течение 10 рабочих дней с момента принятия решения о предоставлении субсидии.</w:t>
      </w:r>
    </w:p>
    <w:p w:rsidR="00E71035" w:rsidRPr="00E71035" w:rsidRDefault="00E71035" w:rsidP="00E71035">
      <w:pPr>
        <w:ind w:firstLine="709"/>
        <w:jc w:val="both"/>
      </w:pPr>
    </w:p>
    <w:p w:rsidR="00E71035" w:rsidRPr="00E71035" w:rsidRDefault="00E71035" w:rsidP="00E71035">
      <w:pPr>
        <w:ind w:firstLine="709"/>
        <w:jc w:val="both"/>
      </w:pPr>
    </w:p>
    <w:p w:rsidR="00E71035" w:rsidRPr="00E71035" w:rsidRDefault="00E71035" w:rsidP="008270EE">
      <w:pPr>
        <w:jc w:val="center"/>
        <w:rPr>
          <w:b/>
        </w:rPr>
      </w:pPr>
      <w:r w:rsidRPr="00E71035">
        <w:rPr>
          <w:b/>
          <w:lang w:val="en-US"/>
        </w:rPr>
        <w:t>III</w:t>
      </w:r>
      <w:r w:rsidRPr="00E71035">
        <w:rPr>
          <w:b/>
        </w:rPr>
        <w:t>. Требования к отчетности</w:t>
      </w:r>
    </w:p>
    <w:p w:rsidR="00E71035" w:rsidRPr="00E71035" w:rsidRDefault="00E71035" w:rsidP="00E71035">
      <w:pPr>
        <w:ind w:firstLine="709"/>
        <w:jc w:val="center"/>
        <w:rPr>
          <w:color w:val="FF0000"/>
        </w:rPr>
      </w:pPr>
    </w:p>
    <w:p w:rsidR="00E71035" w:rsidRPr="00E71035" w:rsidRDefault="00E71035" w:rsidP="00E71035">
      <w:pPr>
        <w:ind w:firstLine="709"/>
        <w:jc w:val="both"/>
      </w:pPr>
      <w:r w:rsidRPr="00E71035">
        <w:t>3.1. Администрация района устанавливает в договоре о предоставлении субсидии сроки и форму предоставления получателем субсидии отчетности.</w:t>
      </w:r>
    </w:p>
    <w:p w:rsidR="00E71035" w:rsidRPr="00E71035" w:rsidRDefault="00E71035" w:rsidP="00E71035">
      <w:pPr>
        <w:ind w:firstLine="709"/>
        <w:jc w:val="both"/>
      </w:pPr>
    </w:p>
    <w:p w:rsidR="00E71035" w:rsidRPr="00E71035" w:rsidRDefault="00E71035" w:rsidP="008270EE">
      <w:pPr>
        <w:jc w:val="center"/>
        <w:rPr>
          <w:b/>
        </w:rPr>
      </w:pPr>
      <w:r w:rsidRPr="00E71035">
        <w:rPr>
          <w:b/>
          <w:lang w:val="en-US"/>
        </w:rPr>
        <w:t>IV</w:t>
      </w:r>
      <w:r w:rsidRPr="00E71035">
        <w:rPr>
          <w:b/>
        </w:rPr>
        <w:t>. Требования об осуществлении контроля за соблюдением</w:t>
      </w:r>
    </w:p>
    <w:p w:rsidR="00E71035" w:rsidRPr="00E71035" w:rsidRDefault="00E71035" w:rsidP="008270EE">
      <w:pPr>
        <w:jc w:val="center"/>
        <w:rPr>
          <w:b/>
        </w:rPr>
      </w:pPr>
      <w:r w:rsidRPr="00E71035">
        <w:rPr>
          <w:b/>
        </w:rPr>
        <w:t>целей и порядка предоставления субсидий и ответственности</w:t>
      </w:r>
    </w:p>
    <w:p w:rsidR="00E71035" w:rsidRPr="00E71035" w:rsidRDefault="008270EE" w:rsidP="008270EE">
      <w:pPr>
        <w:jc w:val="center"/>
        <w:rPr>
          <w:b/>
        </w:rPr>
      </w:pPr>
      <w:r>
        <w:rPr>
          <w:b/>
        </w:rPr>
        <w:t>за их нарушение</w:t>
      </w:r>
    </w:p>
    <w:p w:rsidR="00E71035" w:rsidRPr="00E71035" w:rsidRDefault="00E71035" w:rsidP="00E71035">
      <w:pPr>
        <w:ind w:firstLine="709"/>
        <w:jc w:val="both"/>
      </w:pPr>
    </w:p>
    <w:p w:rsidR="00E71035" w:rsidRPr="00E71035" w:rsidRDefault="00E71035" w:rsidP="00E71035">
      <w:pPr>
        <w:ind w:firstLine="709"/>
        <w:jc w:val="both"/>
      </w:pPr>
      <w:r w:rsidRPr="00E71035">
        <w:t>4.1. Администрация района и Контрольно-счетная палата района проводят проверки получателя субсидии на предмет соблюдения условий, целей и порядка предоставления субсидий.</w:t>
      </w:r>
    </w:p>
    <w:p w:rsidR="00E71035" w:rsidRPr="00E71035" w:rsidRDefault="00E71035" w:rsidP="00E71035">
      <w:pPr>
        <w:autoSpaceDE w:val="0"/>
        <w:autoSpaceDN w:val="0"/>
        <w:adjustRightInd w:val="0"/>
        <w:ind w:firstLine="540"/>
        <w:jc w:val="both"/>
      </w:pPr>
      <w:r w:rsidRPr="00E71035">
        <w:t>4.2. Субсидия подлежит возврату получателем субсидии в бюджет района в полном объеме в случае нарушения получателем субсидии условий, установленных при их предоставлении.</w:t>
      </w:r>
    </w:p>
    <w:p w:rsidR="00E71035" w:rsidRPr="00E71035" w:rsidRDefault="00E71035" w:rsidP="00E71035">
      <w:pPr>
        <w:ind w:firstLine="709"/>
        <w:jc w:val="both"/>
      </w:pPr>
      <w:r w:rsidRPr="00E71035">
        <w:t>В случае неполного использования субсидии в отчетном финансовом году получатель субсидии обязан возвратить в бюджет района неиспользованные денежные средства.</w:t>
      </w:r>
    </w:p>
    <w:p w:rsidR="00E71035" w:rsidRPr="00E71035" w:rsidRDefault="00E71035" w:rsidP="00E71035">
      <w:pPr>
        <w:ind w:firstLine="709"/>
        <w:jc w:val="both"/>
      </w:pPr>
      <w:r w:rsidRPr="00E71035">
        <w:t xml:space="preserve">4.3. Требование о возврате субсидии в бюджет района направляется получателю субсидии в течение 10 календарных дней со дня установления случаев, указанных в </w:t>
      </w:r>
      <w:hyperlink w:anchor="Par67" w:history="1">
        <w:r w:rsidRPr="00E71035">
          <w:t>пункте 4.2</w:t>
        </w:r>
      </w:hyperlink>
      <w:r w:rsidRPr="00E71035">
        <w:t xml:space="preserve"> Порядка.</w:t>
      </w:r>
    </w:p>
    <w:p w:rsidR="00E71035" w:rsidRPr="00E71035" w:rsidRDefault="00E71035" w:rsidP="00E71035">
      <w:pPr>
        <w:ind w:firstLine="709"/>
        <w:jc w:val="both"/>
      </w:pPr>
      <w:r w:rsidRPr="00E71035">
        <w:t>Получатель субсидии в течение 7 календарных дней со дня получения требования о возврате субсидии обязан произвести ее возврат в бюджет района.</w:t>
      </w:r>
    </w:p>
    <w:p w:rsidR="00E71035" w:rsidRPr="00E71035" w:rsidRDefault="00E71035" w:rsidP="00E71035">
      <w:pPr>
        <w:ind w:firstLine="709"/>
        <w:jc w:val="both"/>
      </w:pPr>
      <w:r w:rsidRPr="00E71035">
        <w:t>В случае невыполнения требо</w:t>
      </w:r>
      <w:r w:rsidR="008270EE">
        <w:t>вания о возврате суммы субсидии</w:t>
      </w:r>
      <w:r w:rsidRPr="00E71035">
        <w:t xml:space="preserve"> взыскание средств субсидии в бюджет района производится в судебном порядке.</w:t>
      </w:r>
    </w:p>
    <w:p w:rsidR="00E71035" w:rsidRPr="00E71035" w:rsidRDefault="00E71035" w:rsidP="00E71035">
      <w:pPr>
        <w:ind w:firstLine="709"/>
        <w:jc w:val="both"/>
      </w:pPr>
      <w:r w:rsidRPr="00E71035">
        <w:lastRenderedPageBreak/>
        <w:t>4.4. Получатель субсидии несет полную ответственность за нецелевое использование субсидии, а также за достоверность представляемых в администрацию района сведений и документов.</w:t>
      </w:r>
    </w:p>
    <w:p w:rsidR="00E71035" w:rsidRPr="00E71035" w:rsidRDefault="00E71035" w:rsidP="00E71035">
      <w:pPr>
        <w:ind w:firstLine="709"/>
        <w:jc w:val="both"/>
      </w:pPr>
    </w:p>
    <w:p w:rsidR="00E71035" w:rsidRPr="00E71035" w:rsidRDefault="00E71035" w:rsidP="00E71035">
      <w:pPr>
        <w:ind w:firstLine="709"/>
        <w:jc w:val="both"/>
      </w:pPr>
    </w:p>
    <w:p w:rsidR="00E71035" w:rsidRPr="00E71035" w:rsidRDefault="00E71035" w:rsidP="00E71035">
      <w:pPr>
        <w:ind w:firstLine="709"/>
        <w:jc w:val="both"/>
      </w:pPr>
    </w:p>
    <w:p w:rsidR="00E71035" w:rsidRPr="00E71035" w:rsidRDefault="00E71035" w:rsidP="00E71035">
      <w:pPr>
        <w:ind w:firstLine="709"/>
        <w:jc w:val="both"/>
      </w:pPr>
    </w:p>
    <w:p w:rsidR="00E71035" w:rsidRPr="00E71035" w:rsidRDefault="00E71035" w:rsidP="00E71035">
      <w:pPr>
        <w:ind w:firstLine="709"/>
        <w:jc w:val="both"/>
      </w:pPr>
    </w:p>
    <w:p w:rsidR="00E71035" w:rsidRPr="00E71035" w:rsidRDefault="00E71035" w:rsidP="00E71035">
      <w:pPr>
        <w:ind w:firstLine="709"/>
        <w:jc w:val="both"/>
      </w:pPr>
    </w:p>
    <w:p w:rsidR="00E71035" w:rsidRPr="00E71035" w:rsidRDefault="00E71035" w:rsidP="00E71035">
      <w:pPr>
        <w:ind w:firstLine="709"/>
        <w:jc w:val="both"/>
      </w:pPr>
    </w:p>
    <w:p w:rsidR="00E71035" w:rsidRPr="00E71035" w:rsidRDefault="00E71035" w:rsidP="00E71035">
      <w:pPr>
        <w:ind w:firstLine="709"/>
        <w:jc w:val="both"/>
      </w:pPr>
    </w:p>
    <w:p w:rsidR="00E71035" w:rsidRDefault="00E71035" w:rsidP="00E71035">
      <w:pPr>
        <w:ind w:firstLine="709"/>
        <w:jc w:val="both"/>
      </w:pPr>
    </w:p>
    <w:p w:rsidR="008270EE" w:rsidRDefault="008270EE" w:rsidP="00E71035">
      <w:pPr>
        <w:ind w:firstLine="709"/>
        <w:jc w:val="both"/>
      </w:pPr>
    </w:p>
    <w:p w:rsidR="008270EE" w:rsidRDefault="008270EE" w:rsidP="00E71035">
      <w:pPr>
        <w:ind w:firstLine="709"/>
        <w:jc w:val="both"/>
      </w:pPr>
    </w:p>
    <w:p w:rsidR="008270EE" w:rsidRDefault="008270EE" w:rsidP="00E71035">
      <w:pPr>
        <w:ind w:firstLine="709"/>
        <w:jc w:val="both"/>
      </w:pPr>
    </w:p>
    <w:p w:rsidR="008270EE" w:rsidRDefault="008270EE" w:rsidP="00E71035">
      <w:pPr>
        <w:ind w:firstLine="709"/>
        <w:jc w:val="both"/>
      </w:pPr>
    </w:p>
    <w:p w:rsidR="008270EE" w:rsidRDefault="008270EE" w:rsidP="00E71035">
      <w:pPr>
        <w:ind w:firstLine="709"/>
        <w:jc w:val="both"/>
      </w:pPr>
    </w:p>
    <w:p w:rsidR="008270EE" w:rsidRDefault="008270EE" w:rsidP="00E71035">
      <w:pPr>
        <w:ind w:firstLine="709"/>
        <w:jc w:val="both"/>
      </w:pPr>
    </w:p>
    <w:p w:rsidR="008270EE" w:rsidRDefault="008270EE" w:rsidP="00E71035">
      <w:pPr>
        <w:ind w:firstLine="709"/>
        <w:jc w:val="both"/>
      </w:pPr>
    </w:p>
    <w:p w:rsidR="008270EE" w:rsidRDefault="008270EE" w:rsidP="00E71035">
      <w:pPr>
        <w:ind w:firstLine="709"/>
        <w:jc w:val="both"/>
      </w:pPr>
    </w:p>
    <w:p w:rsidR="008270EE" w:rsidRDefault="008270EE" w:rsidP="00E71035">
      <w:pPr>
        <w:ind w:firstLine="709"/>
        <w:jc w:val="both"/>
      </w:pPr>
    </w:p>
    <w:p w:rsidR="008270EE" w:rsidRDefault="008270EE" w:rsidP="00E71035">
      <w:pPr>
        <w:ind w:firstLine="709"/>
        <w:jc w:val="both"/>
      </w:pPr>
    </w:p>
    <w:p w:rsidR="008270EE" w:rsidRDefault="008270EE" w:rsidP="00E71035">
      <w:pPr>
        <w:ind w:firstLine="709"/>
        <w:jc w:val="both"/>
      </w:pPr>
    </w:p>
    <w:p w:rsidR="008270EE" w:rsidRDefault="008270EE" w:rsidP="00E71035">
      <w:pPr>
        <w:ind w:firstLine="709"/>
        <w:jc w:val="both"/>
      </w:pPr>
    </w:p>
    <w:p w:rsidR="008270EE" w:rsidRDefault="008270EE" w:rsidP="00E71035">
      <w:pPr>
        <w:ind w:firstLine="709"/>
        <w:jc w:val="both"/>
      </w:pPr>
    </w:p>
    <w:p w:rsidR="008270EE" w:rsidRDefault="008270EE" w:rsidP="00E71035">
      <w:pPr>
        <w:ind w:firstLine="709"/>
        <w:jc w:val="both"/>
      </w:pPr>
    </w:p>
    <w:p w:rsidR="008270EE" w:rsidRDefault="008270EE" w:rsidP="00E71035">
      <w:pPr>
        <w:ind w:firstLine="709"/>
        <w:jc w:val="both"/>
      </w:pPr>
    </w:p>
    <w:p w:rsidR="008270EE" w:rsidRDefault="008270EE" w:rsidP="00E71035">
      <w:pPr>
        <w:ind w:firstLine="709"/>
        <w:jc w:val="both"/>
      </w:pPr>
    </w:p>
    <w:p w:rsidR="008270EE" w:rsidRDefault="008270EE" w:rsidP="00E71035">
      <w:pPr>
        <w:ind w:firstLine="709"/>
        <w:jc w:val="both"/>
      </w:pPr>
    </w:p>
    <w:p w:rsidR="008270EE" w:rsidRDefault="008270EE" w:rsidP="00E71035">
      <w:pPr>
        <w:ind w:firstLine="709"/>
        <w:jc w:val="both"/>
      </w:pPr>
    </w:p>
    <w:p w:rsidR="008270EE" w:rsidRDefault="008270EE" w:rsidP="00E71035">
      <w:pPr>
        <w:ind w:firstLine="709"/>
        <w:jc w:val="both"/>
      </w:pPr>
    </w:p>
    <w:p w:rsidR="008270EE" w:rsidRDefault="008270EE" w:rsidP="00E71035">
      <w:pPr>
        <w:ind w:firstLine="709"/>
        <w:jc w:val="both"/>
      </w:pPr>
    </w:p>
    <w:p w:rsidR="008270EE" w:rsidRDefault="008270EE" w:rsidP="00E71035">
      <w:pPr>
        <w:ind w:firstLine="709"/>
        <w:jc w:val="both"/>
      </w:pPr>
    </w:p>
    <w:p w:rsidR="008270EE" w:rsidRDefault="008270EE" w:rsidP="00E71035">
      <w:pPr>
        <w:ind w:firstLine="709"/>
        <w:jc w:val="both"/>
      </w:pPr>
    </w:p>
    <w:p w:rsidR="008270EE" w:rsidRDefault="008270EE" w:rsidP="00E71035">
      <w:pPr>
        <w:ind w:firstLine="709"/>
        <w:jc w:val="both"/>
      </w:pPr>
    </w:p>
    <w:p w:rsidR="008270EE" w:rsidRDefault="008270EE" w:rsidP="00E71035">
      <w:pPr>
        <w:ind w:firstLine="709"/>
        <w:jc w:val="both"/>
      </w:pPr>
    </w:p>
    <w:p w:rsidR="008270EE" w:rsidRDefault="008270EE" w:rsidP="00E71035">
      <w:pPr>
        <w:ind w:firstLine="709"/>
        <w:jc w:val="both"/>
      </w:pPr>
    </w:p>
    <w:p w:rsidR="008270EE" w:rsidRDefault="008270EE" w:rsidP="00E71035">
      <w:pPr>
        <w:ind w:firstLine="709"/>
        <w:jc w:val="both"/>
      </w:pPr>
    </w:p>
    <w:p w:rsidR="008270EE" w:rsidRDefault="008270EE" w:rsidP="00E71035">
      <w:pPr>
        <w:ind w:firstLine="709"/>
        <w:jc w:val="both"/>
      </w:pPr>
    </w:p>
    <w:p w:rsidR="008270EE" w:rsidRDefault="008270EE" w:rsidP="00E71035">
      <w:pPr>
        <w:ind w:firstLine="709"/>
        <w:jc w:val="both"/>
      </w:pPr>
    </w:p>
    <w:p w:rsidR="008270EE" w:rsidRDefault="008270EE" w:rsidP="00E71035">
      <w:pPr>
        <w:ind w:firstLine="709"/>
        <w:jc w:val="both"/>
      </w:pPr>
    </w:p>
    <w:p w:rsidR="008270EE" w:rsidRDefault="008270EE" w:rsidP="00E71035">
      <w:pPr>
        <w:ind w:firstLine="709"/>
        <w:jc w:val="both"/>
      </w:pPr>
    </w:p>
    <w:p w:rsidR="008270EE" w:rsidRDefault="008270EE" w:rsidP="00E71035">
      <w:pPr>
        <w:ind w:firstLine="709"/>
        <w:jc w:val="both"/>
      </w:pPr>
    </w:p>
    <w:p w:rsidR="008270EE" w:rsidRDefault="008270EE" w:rsidP="00E71035">
      <w:pPr>
        <w:ind w:firstLine="709"/>
        <w:jc w:val="both"/>
      </w:pPr>
    </w:p>
    <w:p w:rsidR="008270EE" w:rsidRPr="00E71035" w:rsidRDefault="008270EE" w:rsidP="00E71035">
      <w:pPr>
        <w:ind w:firstLine="709"/>
        <w:jc w:val="both"/>
      </w:pPr>
    </w:p>
    <w:p w:rsidR="00E71035" w:rsidRPr="00E71035" w:rsidRDefault="00E71035" w:rsidP="008270EE">
      <w:pPr>
        <w:ind w:left="5103"/>
        <w:jc w:val="both"/>
        <w:rPr>
          <w:sz w:val="24"/>
          <w:szCs w:val="24"/>
        </w:rPr>
      </w:pPr>
      <w:r w:rsidRPr="00E71035">
        <w:rPr>
          <w:sz w:val="24"/>
          <w:szCs w:val="24"/>
        </w:rPr>
        <w:lastRenderedPageBreak/>
        <w:t>Приложение 1 к Порядку предоставления субсидий из бюджета района на проведение мероприятий по предупреждению и ликвидации болезней животных, их лечению, защите населения от болезней, общих для человека и животных</w:t>
      </w:r>
      <w:r w:rsidR="008270EE">
        <w:rPr>
          <w:sz w:val="24"/>
          <w:szCs w:val="24"/>
        </w:rPr>
        <w:t>,</w:t>
      </w:r>
      <w:r w:rsidRPr="00E71035">
        <w:rPr>
          <w:sz w:val="24"/>
          <w:szCs w:val="24"/>
        </w:rPr>
        <w:t xml:space="preserve"> на текущий финансовый год, очередной финансовый год и плановый период</w:t>
      </w:r>
    </w:p>
    <w:p w:rsidR="00E71035" w:rsidRPr="00E71035" w:rsidRDefault="00E71035" w:rsidP="00E71035">
      <w:pPr>
        <w:rPr>
          <w:sz w:val="24"/>
          <w:szCs w:val="24"/>
        </w:rPr>
      </w:pPr>
    </w:p>
    <w:p w:rsidR="00E71035" w:rsidRPr="00E71035" w:rsidRDefault="00E71035" w:rsidP="00E71035">
      <w:pPr>
        <w:jc w:val="both"/>
        <w:rPr>
          <w:sz w:val="24"/>
          <w:szCs w:val="24"/>
        </w:rPr>
      </w:pPr>
      <w:r w:rsidRPr="00E71035">
        <w:rPr>
          <w:sz w:val="24"/>
          <w:szCs w:val="24"/>
        </w:rPr>
        <w:t>На официальном бланке</w:t>
      </w:r>
    </w:p>
    <w:p w:rsidR="00E71035" w:rsidRPr="00E71035" w:rsidRDefault="00E71035" w:rsidP="00E71035">
      <w:pPr>
        <w:ind w:firstLine="709"/>
        <w:jc w:val="both"/>
        <w:rPr>
          <w:sz w:val="24"/>
          <w:szCs w:val="24"/>
        </w:rPr>
      </w:pPr>
    </w:p>
    <w:p w:rsidR="00E71035" w:rsidRPr="00E71035" w:rsidRDefault="00E71035" w:rsidP="00E71035">
      <w:pPr>
        <w:jc w:val="center"/>
        <w:rPr>
          <w:b/>
          <w:sz w:val="24"/>
          <w:szCs w:val="24"/>
        </w:rPr>
      </w:pPr>
      <w:r w:rsidRPr="00E71035">
        <w:rPr>
          <w:b/>
          <w:sz w:val="24"/>
          <w:szCs w:val="24"/>
        </w:rPr>
        <w:t>Информационная карта организации</w:t>
      </w:r>
    </w:p>
    <w:p w:rsidR="00E71035" w:rsidRPr="00E71035" w:rsidRDefault="00E71035" w:rsidP="00E71035">
      <w:pPr>
        <w:rPr>
          <w:sz w:val="24"/>
          <w:szCs w:val="24"/>
        </w:rPr>
      </w:pPr>
    </w:p>
    <w:tbl>
      <w:tblPr>
        <w:tblW w:w="0" w:type="auto"/>
        <w:tblInd w:w="102" w:type="dxa"/>
        <w:tblLayout w:type="fixed"/>
        <w:tblCellMar>
          <w:top w:w="75" w:type="dxa"/>
          <w:left w:w="0" w:type="dxa"/>
          <w:bottom w:w="75" w:type="dxa"/>
          <w:right w:w="0" w:type="dxa"/>
        </w:tblCellMar>
        <w:tblLook w:val="0000"/>
      </w:tblPr>
      <w:tblGrid>
        <w:gridCol w:w="4253"/>
        <w:gridCol w:w="5385"/>
      </w:tblGrid>
      <w:tr w:rsidR="00E71035" w:rsidRPr="00E71035" w:rsidTr="00E71035">
        <w:trPr>
          <w:trHeight w:val="222"/>
        </w:trPr>
        <w:tc>
          <w:tcPr>
            <w:tcW w:w="425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1035" w:rsidRPr="00E71035" w:rsidRDefault="00E71035" w:rsidP="00E71035">
            <w:pPr>
              <w:jc w:val="both"/>
              <w:rPr>
                <w:sz w:val="24"/>
                <w:szCs w:val="24"/>
              </w:rPr>
            </w:pPr>
            <w:r w:rsidRPr="00E71035">
              <w:rPr>
                <w:sz w:val="24"/>
                <w:szCs w:val="24"/>
              </w:rPr>
              <w:t>Полное наименование</w:t>
            </w:r>
          </w:p>
        </w:tc>
        <w:tc>
          <w:tcPr>
            <w:tcW w:w="53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1035" w:rsidRPr="00E71035" w:rsidRDefault="00E71035" w:rsidP="00E71035">
            <w:pPr>
              <w:rPr>
                <w:sz w:val="24"/>
                <w:szCs w:val="24"/>
              </w:rPr>
            </w:pPr>
          </w:p>
        </w:tc>
      </w:tr>
      <w:tr w:rsidR="00E71035" w:rsidRPr="00E71035" w:rsidTr="00E71035">
        <w:tc>
          <w:tcPr>
            <w:tcW w:w="425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1035" w:rsidRPr="00E71035" w:rsidRDefault="00E71035" w:rsidP="00E71035">
            <w:pPr>
              <w:jc w:val="both"/>
              <w:rPr>
                <w:sz w:val="24"/>
                <w:szCs w:val="24"/>
              </w:rPr>
            </w:pPr>
            <w:r w:rsidRPr="00E71035">
              <w:rPr>
                <w:sz w:val="24"/>
                <w:szCs w:val="24"/>
              </w:rPr>
              <w:t>Сокращенное наименование</w:t>
            </w:r>
          </w:p>
        </w:tc>
        <w:tc>
          <w:tcPr>
            <w:tcW w:w="53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1035" w:rsidRPr="00E71035" w:rsidRDefault="00E71035" w:rsidP="00E71035">
            <w:pPr>
              <w:rPr>
                <w:sz w:val="24"/>
                <w:szCs w:val="24"/>
              </w:rPr>
            </w:pPr>
          </w:p>
        </w:tc>
      </w:tr>
      <w:tr w:rsidR="00E71035" w:rsidRPr="00E71035" w:rsidTr="00E71035">
        <w:tc>
          <w:tcPr>
            <w:tcW w:w="425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1035" w:rsidRPr="00E71035" w:rsidRDefault="00E71035" w:rsidP="00E71035">
            <w:pPr>
              <w:jc w:val="both"/>
              <w:rPr>
                <w:sz w:val="24"/>
                <w:szCs w:val="24"/>
              </w:rPr>
            </w:pPr>
            <w:r w:rsidRPr="00E71035">
              <w:rPr>
                <w:sz w:val="24"/>
                <w:szCs w:val="24"/>
              </w:rPr>
              <w:t>Адрес регистрации</w:t>
            </w:r>
          </w:p>
        </w:tc>
        <w:tc>
          <w:tcPr>
            <w:tcW w:w="53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1035" w:rsidRPr="00E71035" w:rsidRDefault="00E71035" w:rsidP="00E71035">
            <w:pPr>
              <w:rPr>
                <w:sz w:val="24"/>
                <w:szCs w:val="24"/>
              </w:rPr>
            </w:pPr>
          </w:p>
        </w:tc>
      </w:tr>
      <w:tr w:rsidR="00E71035" w:rsidRPr="00E71035" w:rsidTr="00E71035">
        <w:tc>
          <w:tcPr>
            <w:tcW w:w="425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1035" w:rsidRPr="00E71035" w:rsidRDefault="00E71035" w:rsidP="00E71035">
            <w:pPr>
              <w:jc w:val="both"/>
              <w:rPr>
                <w:sz w:val="24"/>
                <w:szCs w:val="24"/>
              </w:rPr>
            </w:pPr>
            <w:r w:rsidRPr="00E71035">
              <w:rPr>
                <w:sz w:val="24"/>
                <w:szCs w:val="24"/>
              </w:rPr>
              <w:t>Адрес фактического местонахождения</w:t>
            </w:r>
          </w:p>
        </w:tc>
        <w:tc>
          <w:tcPr>
            <w:tcW w:w="53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1035" w:rsidRPr="00E71035" w:rsidRDefault="00E71035" w:rsidP="00E71035">
            <w:pPr>
              <w:rPr>
                <w:sz w:val="24"/>
                <w:szCs w:val="24"/>
              </w:rPr>
            </w:pPr>
          </w:p>
        </w:tc>
      </w:tr>
      <w:tr w:rsidR="00E71035" w:rsidRPr="00E71035" w:rsidTr="00E71035">
        <w:tc>
          <w:tcPr>
            <w:tcW w:w="425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1035" w:rsidRPr="00E71035" w:rsidRDefault="00E71035" w:rsidP="00E71035">
            <w:pPr>
              <w:jc w:val="both"/>
              <w:rPr>
                <w:sz w:val="24"/>
                <w:szCs w:val="24"/>
              </w:rPr>
            </w:pPr>
            <w:r w:rsidRPr="00E71035">
              <w:rPr>
                <w:sz w:val="24"/>
                <w:szCs w:val="24"/>
              </w:rPr>
              <w:t>ОГРН</w:t>
            </w:r>
          </w:p>
        </w:tc>
        <w:tc>
          <w:tcPr>
            <w:tcW w:w="53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1035" w:rsidRPr="00E71035" w:rsidRDefault="00E71035" w:rsidP="00E71035">
            <w:pPr>
              <w:rPr>
                <w:sz w:val="24"/>
                <w:szCs w:val="24"/>
              </w:rPr>
            </w:pPr>
          </w:p>
        </w:tc>
      </w:tr>
      <w:tr w:rsidR="00E71035" w:rsidRPr="00E71035" w:rsidTr="00E71035">
        <w:tc>
          <w:tcPr>
            <w:tcW w:w="425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1035" w:rsidRPr="00E71035" w:rsidRDefault="00E71035" w:rsidP="00E71035">
            <w:pPr>
              <w:jc w:val="both"/>
              <w:rPr>
                <w:sz w:val="24"/>
                <w:szCs w:val="24"/>
              </w:rPr>
            </w:pPr>
            <w:r w:rsidRPr="00E71035">
              <w:rPr>
                <w:sz w:val="24"/>
                <w:szCs w:val="24"/>
              </w:rPr>
              <w:t>Дата присвоения ОГРН</w:t>
            </w:r>
          </w:p>
        </w:tc>
        <w:tc>
          <w:tcPr>
            <w:tcW w:w="53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1035" w:rsidRPr="00E71035" w:rsidRDefault="00E71035" w:rsidP="00E71035">
            <w:pPr>
              <w:rPr>
                <w:sz w:val="24"/>
                <w:szCs w:val="24"/>
              </w:rPr>
            </w:pPr>
          </w:p>
        </w:tc>
      </w:tr>
      <w:tr w:rsidR="00E71035" w:rsidRPr="00E71035" w:rsidTr="00E71035">
        <w:tc>
          <w:tcPr>
            <w:tcW w:w="425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1035" w:rsidRPr="00E71035" w:rsidRDefault="00E71035" w:rsidP="00E71035">
            <w:pPr>
              <w:jc w:val="both"/>
              <w:rPr>
                <w:sz w:val="24"/>
                <w:szCs w:val="24"/>
              </w:rPr>
            </w:pPr>
            <w:r w:rsidRPr="00E71035">
              <w:rPr>
                <w:sz w:val="24"/>
                <w:szCs w:val="24"/>
              </w:rPr>
              <w:t>ИНН/КПП</w:t>
            </w:r>
          </w:p>
        </w:tc>
        <w:tc>
          <w:tcPr>
            <w:tcW w:w="53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1035" w:rsidRPr="00E71035" w:rsidRDefault="00E71035" w:rsidP="00E71035">
            <w:pPr>
              <w:rPr>
                <w:sz w:val="24"/>
                <w:szCs w:val="24"/>
              </w:rPr>
            </w:pPr>
          </w:p>
        </w:tc>
      </w:tr>
      <w:tr w:rsidR="00E71035" w:rsidRPr="00E71035" w:rsidTr="00E71035">
        <w:tc>
          <w:tcPr>
            <w:tcW w:w="425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1035" w:rsidRPr="00E71035" w:rsidRDefault="00393663" w:rsidP="00E71035">
            <w:pPr>
              <w:jc w:val="both"/>
              <w:rPr>
                <w:sz w:val="24"/>
                <w:szCs w:val="24"/>
              </w:rPr>
            </w:pPr>
            <w:hyperlink r:id="rId17" w:history="1">
              <w:r w:rsidR="00E71035" w:rsidRPr="00E71035">
                <w:rPr>
                  <w:sz w:val="24"/>
                  <w:szCs w:val="24"/>
                </w:rPr>
                <w:t>ОКФС</w:t>
              </w:r>
            </w:hyperlink>
          </w:p>
        </w:tc>
        <w:tc>
          <w:tcPr>
            <w:tcW w:w="53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1035" w:rsidRPr="00E71035" w:rsidRDefault="00E71035" w:rsidP="00E71035">
            <w:pPr>
              <w:rPr>
                <w:sz w:val="24"/>
                <w:szCs w:val="24"/>
              </w:rPr>
            </w:pPr>
          </w:p>
        </w:tc>
      </w:tr>
      <w:tr w:rsidR="00E71035" w:rsidRPr="00E71035" w:rsidTr="00E71035">
        <w:tc>
          <w:tcPr>
            <w:tcW w:w="425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1035" w:rsidRPr="00E71035" w:rsidRDefault="00393663" w:rsidP="00E71035">
            <w:pPr>
              <w:jc w:val="both"/>
              <w:rPr>
                <w:sz w:val="24"/>
                <w:szCs w:val="24"/>
              </w:rPr>
            </w:pPr>
            <w:hyperlink r:id="rId18" w:history="1">
              <w:r w:rsidR="00E71035" w:rsidRPr="00E71035">
                <w:rPr>
                  <w:sz w:val="24"/>
                  <w:szCs w:val="24"/>
                </w:rPr>
                <w:t>ОКОПФ</w:t>
              </w:r>
            </w:hyperlink>
          </w:p>
        </w:tc>
        <w:tc>
          <w:tcPr>
            <w:tcW w:w="53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1035" w:rsidRPr="00E71035" w:rsidRDefault="00E71035" w:rsidP="00E71035">
            <w:pPr>
              <w:rPr>
                <w:sz w:val="24"/>
                <w:szCs w:val="24"/>
              </w:rPr>
            </w:pPr>
          </w:p>
        </w:tc>
      </w:tr>
      <w:tr w:rsidR="00E71035" w:rsidRPr="00E71035" w:rsidTr="00E71035">
        <w:tc>
          <w:tcPr>
            <w:tcW w:w="425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1035" w:rsidRPr="00E71035" w:rsidRDefault="00393663" w:rsidP="00E71035">
            <w:pPr>
              <w:jc w:val="both"/>
              <w:rPr>
                <w:sz w:val="24"/>
                <w:szCs w:val="24"/>
              </w:rPr>
            </w:pPr>
            <w:hyperlink r:id="rId19" w:history="1">
              <w:r w:rsidR="00E71035" w:rsidRPr="00E71035">
                <w:rPr>
                  <w:sz w:val="24"/>
                  <w:szCs w:val="24"/>
                </w:rPr>
                <w:t>ОКВЭД</w:t>
              </w:r>
            </w:hyperlink>
          </w:p>
        </w:tc>
        <w:tc>
          <w:tcPr>
            <w:tcW w:w="53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1035" w:rsidRPr="00E71035" w:rsidRDefault="00E71035" w:rsidP="00E71035">
            <w:pPr>
              <w:rPr>
                <w:sz w:val="24"/>
                <w:szCs w:val="24"/>
              </w:rPr>
            </w:pPr>
          </w:p>
        </w:tc>
      </w:tr>
      <w:tr w:rsidR="00E71035" w:rsidRPr="00E71035" w:rsidTr="00E71035">
        <w:tc>
          <w:tcPr>
            <w:tcW w:w="425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1035" w:rsidRPr="00E71035" w:rsidRDefault="00E71035" w:rsidP="00E71035">
            <w:pPr>
              <w:jc w:val="both"/>
              <w:rPr>
                <w:sz w:val="24"/>
                <w:szCs w:val="24"/>
              </w:rPr>
            </w:pPr>
            <w:r w:rsidRPr="00E71035">
              <w:rPr>
                <w:sz w:val="24"/>
                <w:szCs w:val="24"/>
              </w:rPr>
              <w:t>ОКПО</w:t>
            </w:r>
          </w:p>
        </w:tc>
        <w:tc>
          <w:tcPr>
            <w:tcW w:w="53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1035" w:rsidRPr="00E71035" w:rsidRDefault="00E71035" w:rsidP="00E71035">
            <w:pPr>
              <w:rPr>
                <w:sz w:val="24"/>
                <w:szCs w:val="24"/>
              </w:rPr>
            </w:pPr>
          </w:p>
        </w:tc>
      </w:tr>
      <w:tr w:rsidR="00E71035" w:rsidRPr="00E71035" w:rsidTr="00E71035">
        <w:tc>
          <w:tcPr>
            <w:tcW w:w="425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1035" w:rsidRPr="00E71035" w:rsidRDefault="00E71035" w:rsidP="00E71035">
            <w:pPr>
              <w:jc w:val="both"/>
              <w:rPr>
                <w:sz w:val="24"/>
                <w:szCs w:val="24"/>
              </w:rPr>
            </w:pPr>
            <w:r w:rsidRPr="00E71035">
              <w:rPr>
                <w:sz w:val="24"/>
                <w:szCs w:val="24"/>
              </w:rPr>
              <w:t>Электронный адрес</w:t>
            </w:r>
          </w:p>
        </w:tc>
        <w:tc>
          <w:tcPr>
            <w:tcW w:w="53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1035" w:rsidRPr="00E71035" w:rsidRDefault="00E71035" w:rsidP="00E71035">
            <w:pPr>
              <w:rPr>
                <w:sz w:val="24"/>
                <w:szCs w:val="24"/>
              </w:rPr>
            </w:pPr>
          </w:p>
        </w:tc>
      </w:tr>
      <w:tr w:rsidR="00E71035" w:rsidRPr="00E71035" w:rsidTr="00E71035">
        <w:tc>
          <w:tcPr>
            <w:tcW w:w="425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1035" w:rsidRPr="00E71035" w:rsidRDefault="00E71035" w:rsidP="00E71035">
            <w:pPr>
              <w:jc w:val="both"/>
              <w:rPr>
                <w:sz w:val="24"/>
                <w:szCs w:val="24"/>
              </w:rPr>
            </w:pPr>
            <w:r w:rsidRPr="00E71035">
              <w:rPr>
                <w:sz w:val="24"/>
                <w:szCs w:val="24"/>
              </w:rPr>
              <w:t>Электронная страница</w:t>
            </w:r>
          </w:p>
        </w:tc>
        <w:tc>
          <w:tcPr>
            <w:tcW w:w="53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1035" w:rsidRPr="00E71035" w:rsidRDefault="00E71035" w:rsidP="00E71035">
            <w:pPr>
              <w:rPr>
                <w:sz w:val="24"/>
                <w:szCs w:val="24"/>
              </w:rPr>
            </w:pPr>
          </w:p>
        </w:tc>
      </w:tr>
      <w:tr w:rsidR="00E71035" w:rsidRPr="00E71035" w:rsidTr="00E71035">
        <w:tc>
          <w:tcPr>
            <w:tcW w:w="425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1035" w:rsidRPr="00E71035" w:rsidRDefault="00E71035" w:rsidP="00E71035">
            <w:pPr>
              <w:jc w:val="both"/>
              <w:rPr>
                <w:sz w:val="24"/>
                <w:szCs w:val="24"/>
              </w:rPr>
            </w:pPr>
            <w:r w:rsidRPr="00E71035">
              <w:rPr>
                <w:sz w:val="24"/>
                <w:szCs w:val="24"/>
              </w:rPr>
              <w:t>Банковские реквизиты</w:t>
            </w:r>
          </w:p>
        </w:tc>
        <w:tc>
          <w:tcPr>
            <w:tcW w:w="53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1035" w:rsidRPr="00E71035" w:rsidRDefault="00E71035" w:rsidP="00E71035">
            <w:pPr>
              <w:rPr>
                <w:sz w:val="24"/>
                <w:szCs w:val="24"/>
              </w:rPr>
            </w:pPr>
          </w:p>
        </w:tc>
      </w:tr>
      <w:tr w:rsidR="00E71035" w:rsidRPr="00E71035" w:rsidTr="00E71035">
        <w:tc>
          <w:tcPr>
            <w:tcW w:w="425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1035" w:rsidRPr="00E71035" w:rsidRDefault="00E71035" w:rsidP="00E71035">
            <w:pPr>
              <w:jc w:val="both"/>
              <w:rPr>
                <w:sz w:val="24"/>
                <w:szCs w:val="24"/>
              </w:rPr>
            </w:pPr>
            <w:r w:rsidRPr="00E71035">
              <w:rPr>
                <w:sz w:val="24"/>
                <w:szCs w:val="24"/>
              </w:rPr>
              <w:t>Основной вид деятельности</w:t>
            </w:r>
          </w:p>
        </w:tc>
        <w:tc>
          <w:tcPr>
            <w:tcW w:w="53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1035" w:rsidRPr="00E71035" w:rsidRDefault="00E71035" w:rsidP="00E71035">
            <w:pPr>
              <w:rPr>
                <w:sz w:val="24"/>
                <w:szCs w:val="24"/>
              </w:rPr>
            </w:pPr>
          </w:p>
        </w:tc>
      </w:tr>
      <w:tr w:rsidR="00E71035" w:rsidRPr="00E71035" w:rsidTr="00E71035">
        <w:tc>
          <w:tcPr>
            <w:tcW w:w="425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1035" w:rsidRPr="00E71035" w:rsidRDefault="00E71035" w:rsidP="00E71035">
            <w:pPr>
              <w:jc w:val="both"/>
              <w:rPr>
                <w:sz w:val="24"/>
                <w:szCs w:val="24"/>
              </w:rPr>
            </w:pPr>
            <w:r w:rsidRPr="00E71035">
              <w:rPr>
                <w:sz w:val="24"/>
                <w:szCs w:val="24"/>
              </w:rPr>
              <w:t>Телефон, факс</w:t>
            </w:r>
          </w:p>
        </w:tc>
        <w:tc>
          <w:tcPr>
            <w:tcW w:w="53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1035" w:rsidRPr="00E71035" w:rsidRDefault="00E71035" w:rsidP="00E71035">
            <w:pPr>
              <w:rPr>
                <w:sz w:val="24"/>
                <w:szCs w:val="24"/>
              </w:rPr>
            </w:pPr>
          </w:p>
        </w:tc>
      </w:tr>
      <w:tr w:rsidR="00E71035" w:rsidRPr="00E71035" w:rsidTr="00E71035">
        <w:tc>
          <w:tcPr>
            <w:tcW w:w="425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1035" w:rsidRPr="00E71035" w:rsidRDefault="00E71035" w:rsidP="00E71035">
            <w:pPr>
              <w:jc w:val="both"/>
              <w:rPr>
                <w:sz w:val="24"/>
                <w:szCs w:val="24"/>
              </w:rPr>
            </w:pPr>
            <w:r w:rsidRPr="00E71035">
              <w:rPr>
                <w:sz w:val="24"/>
                <w:szCs w:val="24"/>
              </w:rPr>
              <w:t>Руководитель</w:t>
            </w:r>
          </w:p>
        </w:tc>
        <w:tc>
          <w:tcPr>
            <w:tcW w:w="53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1035" w:rsidRPr="00E71035" w:rsidRDefault="00E71035" w:rsidP="00E71035">
            <w:pPr>
              <w:rPr>
                <w:sz w:val="24"/>
                <w:szCs w:val="24"/>
              </w:rPr>
            </w:pPr>
          </w:p>
        </w:tc>
      </w:tr>
      <w:tr w:rsidR="00E71035" w:rsidRPr="00E71035" w:rsidTr="00E71035">
        <w:tc>
          <w:tcPr>
            <w:tcW w:w="425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1035" w:rsidRPr="00E71035" w:rsidRDefault="00E71035" w:rsidP="00E71035">
            <w:pPr>
              <w:jc w:val="both"/>
              <w:rPr>
                <w:sz w:val="24"/>
                <w:szCs w:val="24"/>
              </w:rPr>
            </w:pPr>
            <w:r w:rsidRPr="00E71035">
              <w:rPr>
                <w:sz w:val="24"/>
                <w:szCs w:val="24"/>
              </w:rPr>
              <w:t>Главный бухгалтер</w:t>
            </w:r>
          </w:p>
        </w:tc>
        <w:tc>
          <w:tcPr>
            <w:tcW w:w="53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71035" w:rsidRPr="00E71035" w:rsidRDefault="00E71035" w:rsidP="00E71035">
            <w:pPr>
              <w:rPr>
                <w:sz w:val="24"/>
                <w:szCs w:val="24"/>
              </w:rPr>
            </w:pPr>
          </w:p>
        </w:tc>
      </w:tr>
    </w:tbl>
    <w:p w:rsidR="00E71035" w:rsidRPr="00E71035" w:rsidRDefault="00E71035" w:rsidP="00E71035">
      <w:pPr>
        <w:rPr>
          <w:sz w:val="10"/>
        </w:rPr>
      </w:pPr>
    </w:p>
    <w:p w:rsidR="00E71035" w:rsidRPr="00E71035" w:rsidRDefault="00E71035" w:rsidP="00E71035">
      <w:pPr>
        <w:rPr>
          <w:sz w:val="16"/>
        </w:rPr>
      </w:pPr>
      <w:r w:rsidRPr="00E71035">
        <w:t>Руководитель ______________________________________________________________</w:t>
      </w:r>
    </w:p>
    <w:p w:rsidR="00E71035" w:rsidRPr="00E71035" w:rsidRDefault="00E71035" w:rsidP="00E71035">
      <w:pPr>
        <w:rPr>
          <w:sz w:val="20"/>
        </w:rPr>
      </w:pPr>
      <w:r w:rsidRPr="00E71035">
        <w:rPr>
          <w:sz w:val="20"/>
        </w:rPr>
        <w:t xml:space="preserve">  (подпись)  (расшифровка подписи)</w:t>
      </w:r>
    </w:p>
    <w:p w:rsidR="00E71035" w:rsidRPr="00E71035" w:rsidRDefault="00E71035" w:rsidP="00E71035">
      <w:pPr>
        <w:rPr>
          <w:sz w:val="24"/>
        </w:rPr>
      </w:pPr>
      <w:r w:rsidRPr="00E71035">
        <w:rPr>
          <w:sz w:val="24"/>
        </w:rPr>
        <w:t xml:space="preserve"> М.П.</w:t>
      </w:r>
    </w:p>
    <w:p w:rsidR="00DD3FD1" w:rsidRDefault="00DD3FD1" w:rsidP="00870270">
      <w:pPr>
        <w:tabs>
          <w:tab w:val="left" w:pos="9720"/>
        </w:tabs>
        <w:ind w:right="99"/>
        <w:jc w:val="both"/>
        <w:rPr>
          <w:szCs w:val="20"/>
        </w:rPr>
      </w:pPr>
    </w:p>
    <w:sectPr w:rsidR="00DD3FD1" w:rsidSect="00DD3FD1">
      <w:headerReference w:type="default" r:id="rId20"/>
      <w:pgSz w:w="11906" w:h="16838"/>
      <w:pgMar w:top="1134" w:right="567"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20774" w:rsidRDefault="00320774">
      <w:r>
        <w:separator/>
      </w:r>
    </w:p>
  </w:endnote>
  <w:endnote w:type="continuationSeparator" w:id="1">
    <w:p w:rsidR="00320774" w:rsidRDefault="0032077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CYR">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 New Roman CYR">
    <w:panose1 w:val="02020603050405020304"/>
    <w:charset w:val="CC"/>
    <w:family w:val="roman"/>
    <w:pitch w:val="variable"/>
    <w:sig w:usb0="E0002AFF" w:usb1="C0007841"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20774" w:rsidRDefault="00320774">
      <w:r>
        <w:separator/>
      </w:r>
    </w:p>
  </w:footnote>
  <w:footnote w:type="continuationSeparator" w:id="1">
    <w:p w:rsidR="00320774" w:rsidRDefault="0032077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65690449"/>
      <w:docPartObj>
        <w:docPartGallery w:val="Page Numbers (Top of Page)"/>
        <w:docPartUnique/>
      </w:docPartObj>
    </w:sdtPr>
    <w:sdtContent>
      <w:p w:rsidR="000119F1" w:rsidRDefault="00393663">
        <w:pPr>
          <w:pStyle w:val="a5"/>
          <w:jc w:val="center"/>
        </w:pPr>
        <w:r>
          <w:fldChar w:fldCharType="begin"/>
        </w:r>
        <w:r w:rsidR="000119F1">
          <w:instrText>PAGE   \* MERGEFORMAT</w:instrText>
        </w:r>
        <w:r>
          <w:fldChar w:fldCharType="separate"/>
        </w:r>
        <w:r w:rsidR="00456CF6">
          <w:rPr>
            <w:noProof/>
          </w:rPr>
          <w:t>1</w:t>
        </w:r>
        <w: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1">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2">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3">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4">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5">
    <w:nsid w:val="29636786"/>
    <w:multiLevelType w:val="multilevel"/>
    <w:tmpl w:val="BEA07736"/>
    <w:lvl w:ilvl="0">
      <w:start w:val="1"/>
      <w:numFmt w:val="decimal"/>
      <w:pStyle w:val="BodyText22"/>
      <w:lvlText w:val="%1.   "/>
      <w:lvlJc w:val="left"/>
      <w:pPr>
        <w:tabs>
          <w:tab w:val="num" w:pos="1571"/>
        </w:tabs>
        <w:ind w:left="0" w:firstLine="851"/>
      </w:pPr>
    </w:lvl>
    <w:lvl w:ilvl="1">
      <w:start w:val="1"/>
      <w:numFmt w:val="decimal"/>
      <w:lvlText w:val="%1.%2 "/>
      <w:lvlJc w:val="left"/>
      <w:pPr>
        <w:tabs>
          <w:tab w:val="num" w:pos="1684"/>
        </w:tabs>
        <w:ind w:left="57" w:firstLine="907"/>
      </w:pPr>
    </w:lvl>
    <w:lvl w:ilvl="2">
      <w:start w:val="1"/>
      <w:numFmt w:val="bullet"/>
      <w:lvlText w:val=""/>
      <w:lvlJc w:val="left"/>
      <w:pPr>
        <w:tabs>
          <w:tab w:val="num" w:pos="1531"/>
        </w:tabs>
        <w:ind w:left="1531" w:hanging="397"/>
      </w:pPr>
      <w:rPr>
        <w:rFonts w:ascii="Symbol" w:hAnsi="Symbol" w:hint="default"/>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
    <w:nsid w:val="5B732354"/>
    <w:multiLevelType w:val="hybridMultilevel"/>
    <w:tmpl w:val="D814FD8E"/>
    <w:lvl w:ilvl="0" w:tplc="A2AC3B9A">
      <w:numFmt w:val="bullet"/>
      <w:pStyle w:val="a"/>
      <w:lvlText w:val="-"/>
      <w:lvlJc w:val="left"/>
      <w:pPr>
        <w:ind w:left="1777" w:hanging="360"/>
      </w:pPr>
      <w:rPr>
        <w:rFonts w:ascii="Times New Roman" w:eastAsia="Times New Roman" w:hAnsi="Times New Roman" w:cs="Times New Roman" w:hint="default"/>
      </w:rPr>
    </w:lvl>
    <w:lvl w:ilvl="1" w:tplc="04190003" w:tentative="1">
      <w:start w:val="1"/>
      <w:numFmt w:val="bullet"/>
      <w:lvlText w:val="o"/>
      <w:lvlJc w:val="left"/>
      <w:pPr>
        <w:ind w:left="2497" w:hanging="360"/>
      </w:pPr>
      <w:rPr>
        <w:rFonts w:ascii="Courier New" w:hAnsi="Courier New" w:cs="Courier New" w:hint="default"/>
      </w:rPr>
    </w:lvl>
    <w:lvl w:ilvl="2" w:tplc="04190005" w:tentative="1">
      <w:start w:val="1"/>
      <w:numFmt w:val="bullet"/>
      <w:lvlText w:val=""/>
      <w:lvlJc w:val="left"/>
      <w:pPr>
        <w:ind w:left="3217" w:hanging="360"/>
      </w:pPr>
      <w:rPr>
        <w:rFonts w:ascii="Wingdings" w:hAnsi="Wingdings" w:hint="default"/>
      </w:rPr>
    </w:lvl>
    <w:lvl w:ilvl="3" w:tplc="04190001" w:tentative="1">
      <w:start w:val="1"/>
      <w:numFmt w:val="bullet"/>
      <w:lvlText w:val=""/>
      <w:lvlJc w:val="left"/>
      <w:pPr>
        <w:ind w:left="3937" w:hanging="360"/>
      </w:pPr>
      <w:rPr>
        <w:rFonts w:ascii="Symbol" w:hAnsi="Symbol" w:hint="default"/>
      </w:rPr>
    </w:lvl>
    <w:lvl w:ilvl="4" w:tplc="04190003" w:tentative="1">
      <w:start w:val="1"/>
      <w:numFmt w:val="bullet"/>
      <w:lvlText w:val="o"/>
      <w:lvlJc w:val="left"/>
      <w:pPr>
        <w:ind w:left="4657" w:hanging="360"/>
      </w:pPr>
      <w:rPr>
        <w:rFonts w:ascii="Courier New" w:hAnsi="Courier New" w:cs="Courier New" w:hint="default"/>
      </w:rPr>
    </w:lvl>
    <w:lvl w:ilvl="5" w:tplc="04190005" w:tentative="1">
      <w:start w:val="1"/>
      <w:numFmt w:val="bullet"/>
      <w:lvlText w:val=""/>
      <w:lvlJc w:val="left"/>
      <w:pPr>
        <w:ind w:left="5377" w:hanging="360"/>
      </w:pPr>
      <w:rPr>
        <w:rFonts w:ascii="Wingdings" w:hAnsi="Wingdings" w:hint="default"/>
      </w:rPr>
    </w:lvl>
    <w:lvl w:ilvl="6" w:tplc="04190001" w:tentative="1">
      <w:start w:val="1"/>
      <w:numFmt w:val="bullet"/>
      <w:lvlText w:val=""/>
      <w:lvlJc w:val="left"/>
      <w:pPr>
        <w:ind w:left="6097" w:hanging="360"/>
      </w:pPr>
      <w:rPr>
        <w:rFonts w:ascii="Symbol" w:hAnsi="Symbol" w:hint="default"/>
      </w:rPr>
    </w:lvl>
    <w:lvl w:ilvl="7" w:tplc="04190003" w:tentative="1">
      <w:start w:val="1"/>
      <w:numFmt w:val="bullet"/>
      <w:lvlText w:val="o"/>
      <w:lvlJc w:val="left"/>
      <w:pPr>
        <w:ind w:left="6817" w:hanging="360"/>
      </w:pPr>
      <w:rPr>
        <w:rFonts w:ascii="Courier New" w:hAnsi="Courier New" w:cs="Courier New" w:hint="default"/>
      </w:rPr>
    </w:lvl>
    <w:lvl w:ilvl="8" w:tplc="04190005" w:tentative="1">
      <w:start w:val="1"/>
      <w:numFmt w:val="bullet"/>
      <w:lvlText w:val=""/>
      <w:lvlJc w:val="left"/>
      <w:pPr>
        <w:ind w:left="7537" w:hanging="360"/>
      </w:pPr>
      <w:rPr>
        <w:rFonts w:ascii="Wingdings" w:hAnsi="Wingdings" w:hint="default"/>
      </w:rPr>
    </w:lvl>
  </w:abstractNum>
  <w:num w:numId="1">
    <w:abstractNumId w:val="6"/>
  </w:num>
  <w:num w:numId="2">
    <w:abstractNumId w:val="5"/>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2"/>
  <w:activeWritingStyle w:appName="MSWord" w:lang="ru-RU" w:vendorID="1" w:dllVersion="512" w:checkStyle="0"/>
  <w:stylePaneFormatFilter w:val="3F01"/>
  <w:defaultTabStop w:val="708"/>
  <w:hyphenationZone w:val="357"/>
  <w:drawingGridHorizontalSpacing w:val="140"/>
  <w:displayHorizontalDrawingGridEvery w:val="2"/>
  <w:noPunctuationKerning/>
  <w:characterSpacingControl w:val="doNotCompress"/>
  <w:hdrShapeDefaults>
    <o:shapedefaults v:ext="edit" spidmax="575490"/>
  </w:hdrShapeDefaults>
  <w:footnotePr>
    <w:footnote w:id="0"/>
    <w:footnote w:id="1"/>
  </w:footnotePr>
  <w:endnotePr>
    <w:endnote w:id="0"/>
    <w:endnote w:id="1"/>
  </w:endnotePr>
  <w:compat/>
  <w:rsids>
    <w:rsidRoot w:val="00F425C0"/>
    <w:rsid w:val="00000206"/>
    <w:rsid w:val="00004D74"/>
    <w:rsid w:val="00006D9C"/>
    <w:rsid w:val="0001052C"/>
    <w:rsid w:val="000119F1"/>
    <w:rsid w:val="00012296"/>
    <w:rsid w:val="000128EC"/>
    <w:rsid w:val="000153A4"/>
    <w:rsid w:val="00015FB2"/>
    <w:rsid w:val="000165BC"/>
    <w:rsid w:val="00021A5A"/>
    <w:rsid w:val="00022E67"/>
    <w:rsid w:val="0002396D"/>
    <w:rsid w:val="00023F47"/>
    <w:rsid w:val="00024194"/>
    <w:rsid w:val="000271BA"/>
    <w:rsid w:val="000275B7"/>
    <w:rsid w:val="00030B02"/>
    <w:rsid w:val="00031794"/>
    <w:rsid w:val="00032804"/>
    <w:rsid w:val="00033DC0"/>
    <w:rsid w:val="00034557"/>
    <w:rsid w:val="00036F86"/>
    <w:rsid w:val="00041F76"/>
    <w:rsid w:val="0004313B"/>
    <w:rsid w:val="0004318A"/>
    <w:rsid w:val="000433F1"/>
    <w:rsid w:val="000447A2"/>
    <w:rsid w:val="00045C90"/>
    <w:rsid w:val="000465B8"/>
    <w:rsid w:val="00046AF7"/>
    <w:rsid w:val="00057117"/>
    <w:rsid w:val="00060F5D"/>
    <w:rsid w:val="00062485"/>
    <w:rsid w:val="0006267E"/>
    <w:rsid w:val="0006352D"/>
    <w:rsid w:val="00063A55"/>
    <w:rsid w:val="000640E4"/>
    <w:rsid w:val="00064398"/>
    <w:rsid w:val="000668DE"/>
    <w:rsid w:val="00067C48"/>
    <w:rsid w:val="00071478"/>
    <w:rsid w:val="00073A66"/>
    <w:rsid w:val="000778D6"/>
    <w:rsid w:val="00082889"/>
    <w:rsid w:val="000830CF"/>
    <w:rsid w:val="00084124"/>
    <w:rsid w:val="000845E2"/>
    <w:rsid w:val="00084C0C"/>
    <w:rsid w:val="00087833"/>
    <w:rsid w:val="00087F93"/>
    <w:rsid w:val="00090DB9"/>
    <w:rsid w:val="00092DEF"/>
    <w:rsid w:val="00093A65"/>
    <w:rsid w:val="00094E9C"/>
    <w:rsid w:val="000A0BB5"/>
    <w:rsid w:val="000A2716"/>
    <w:rsid w:val="000A6BCE"/>
    <w:rsid w:val="000A7E72"/>
    <w:rsid w:val="000B012D"/>
    <w:rsid w:val="000B049C"/>
    <w:rsid w:val="000B1417"/>
    <w:rsid w:val="000B38FF"/>
    <w:rsid w:val="000C0EC2"/>
    <w:rsid w:val="000C171F"/>
    <w:rsid w:val="000C1E14"/>
    <w:rsid w:val="000C4561"/>
    <w:rsid w:val="000C5273"/>
    <w:rsid w:val="000C5A99"/>
    <w:rsid w:val="000C6036"/>
    <w:rsid w:val="000C624D"/>
    <w:rsid w:val="000C78C6"/>
    <w:rsid w:val="000D109B"/>
    <w:rsid w:val="000D219C"/>
    <w:rsid w:val="000D2A33"/>
    <w:rsid w:val="000D628B"/>
    <w:rsid w:val="000E063E"/>
    <w:rsid w:val="000E3C86"/>
    <w:rsid w:val="000E52E0"/>
    <w:rsid w:val="000E6746"/>
    <w:rsid w:val="000E6C83"/>
    <w:rsid w:val="000F3259"/>
    <w:rsid w:val="001002E1"/>
    <w:rsid w:val="00101E06"/>
    <w:rsid w:val="0010246A"/>
    <w:rsid w:val="00102DDA"/>
    <w:rsid w:val="00103954"/>
    <w:rsid w:val="001043B6"/>
    <w:rsid w:val="0010707C"/>
    <w:rsid w:val="001073F0"/>
    <w:rsid w:val="0011220D"/>
    <w:rsid w:val="00117910"/>
    <w:rsid w:val="00117E19"/>
    <w:rsid w:val="00133F44"/>
    <w:rsid w:val="001359AA"/>
    <w:rsid w:val="00142A70"/>
    <w:rsid w:val="00143E47"/>
    <w:rsid w:val="00143EEF"/>
    <w:rsid w:val="0014484B"/>
    <w:rsid w:val="0014488B"/>
    <w:rsid w:val="001448CA"/>
    <w:rsid w:val="00144C10"/>
    <w:rsid w:val="001502E1"/>
    <w:rsid w:val="00153090"/>
    <w:rsid w:val="00155385"/>
    <w:rsid w:val="00157C57"/>
    <w:rsid w:val="00160938"/>
    <w:rsid w:val="00161524"/>
    <w:rsid w:val="00161947"/>
    <w:rsid w:val="00161AD0"/>
    <w:rsid w:val="00162CAF"/>
    <w:rsid w:val="00164CEE"/>
    <w:rsid w:val="00164E66"/>
    <w:rsid w:val="001671DB"/>
    <w:rsid w:val="00167A9E"/>
    <w:rsid w:val="00170E73"/>
    <w:rsid w:val="00173548"/>
    <w:rsid w:val="001741CD"/>
    <w:rsid w:val="00185FE0"/>
    <w:rsid w:val="001911A0"/>
    <w:rsid w:val="00192586"/>
    <w:rsid w:val="00193238"/>
    <w:rsid w:val="0019333A"/>
    <w:rsid w:val="00193515"/>
    <w:rsid w:val="00193550"/>
    <w:rsid w:val="001A0137"/>
    <w:rsid w:val="001A074B"/>
    <w:rsid w:val="001A130D"/>
    <w:rsid w:val="001A2FFB"/>
    <w:rsid w:val="001A4197"/>
    <w:rsid w:val="001A5F93"/>
    <w:rsid w:val="001B0CF8"/>
    <w:rsid w:val="001B51A5"/>
    <w:rsid w:val="001B55A1"/>
    <w:rsid w:val="001B6F53"/>
    <w:rsid w:val="001C0365"/>
    <w:rsid w:val="001C0527"/>
    <w:rsid w:val="001C0798"/>
    <w:rsid w:val="001C14C3"/>
    <w:rsid w:val="001C17D8"/>
    <w:rsid w:val="001C203B"/>
    <w:rsid w:val="001C282D"/>
    <w:rsid w:val="001C5206"/>
    <w:rsid w:val="001C57F0"/>
    <w:rsid w:val="001C769E"/>
    <w:rsid w:val="001C7A23"/>
    <w:rsid w:val="001D20A5"/>
    <w:rsid w:val="001D2112"/>
    <w:rsid w:val="001D3338"/>
    <w:rsid w:val="001E0D6A"/>
    <w:rsid w:val="001E1EED"/>
    <w:rsid w:val="001E2343"/>
    <w:rsid w:val="001E56C1"/>
    <w:rsid w:val="001E6683"/>
    <w:rsid w:val="001E6F73"/>
    <w:rsid w:val="001E7A57"/>
    <w:rsid w:val="001F55FB"/>
    <w:rsid w:val="001F57F1"/>
    <w:rsid w:val="002006CC"/>
    <w:rsid w:val="00201DD7"/>
    <w:rsid w:val="00202C09"/>
    <w:rsid w:val="002049E2"/>
    <w:rsid w:val="0020543B"/>
    <w:rsid w:val="00206E05"/>
    <w:rsid w:val="00207E58"/>
    <w:rsid w:val="0021455F"/>
    <w:rsid w:val="00215140"/>
    <w:rsid w:val="0022221D"/>
    <w:rsid w:val="00222FBA"/>
    <w:rsid w:val="00224837"/>
    <w:rsid w:val="00227D5E"/>
    <w:rsid w:val="00232123"/>
    <w:rsid w:val="00232C36"/>
    <w:rsid w:val="00233229"/>
    <w:rsid w:val="00233C54"/>
    <w:rsid w:val="002349B6"/>
    <w:rsid w:val="00234E47"/>
    <w:rsid w:val="00237D49"/>
    <w:rsid w:val="00240230"/>
    <w:rsid w:val="002413B5"/>
    <w:rsid w:val="00241888"/>
    <w:rsid w:val="00242890"/>
    <w:rsid w:val="00245C4F"/>
    <w:rsid w:val="00247EF7"/>
    <w:rsid w:val="00254921"/>
    <w:rsid w:val="00254D96"/>
    <w:rsid w:val="002563D5"/>
    <w:rsid w:val="00261AB6"/>
    <w:rsid w:val="0026216F"/>
    <w:rsid w:val="002626AD"/>
    <w:rsid w:val="002632F1"/>
    <w:rsid w:val="002637C0"/>
    <w:rsid w:val="00263ED4"/>
    <w:rsid w:val="00264AF0"/>
    <w:rsid w:val="002657EC"/>
    <w:rsid w:val="00267E45"/>
    <w:rsid w:val="00270466"/>
    <w:rsid w:val="00271459"/>
    <w:rsid w:val="002738FE"/>
    <w:rsid w:val="002805A2"/>
    <w:rsid w:val="00282355"/>
    <w:rsid w:val="002827F4"/>
    <w:rsid w:val="002834EC"/>
    <w:rsid w:val="002954C9"/>
    <w:rsid w:val="002A2381"/>
    <w:rsid w:val="002A264B"/>
    <w:rsid w:val="002A51A2"/>
    <w:rsid w:val="002A6D69"/>
    <w:rsid w:val="002A7193"/>
    <w:rsid w:val="002B07F7"/>
    <w:rsid w:val="002B3AA0"/>
    <w:rsid w:val="002B59BF"/>
    <w:rsid w:val="002C0F4C"/>
    <w:rsid w:val="002C147A"/>
    <w:rsid w:val="002C4FD0"/>
    <w:rsid w:val="002C531A"/>
    <w:rsid w:val="002C598B"/>
    <w:rsid w:val="002C6E40"/>
    <w:rsid w:val="002C7C18"/>
    <w:rsid w:val="002D37C2"/>
    <w:rsid w:val="002D4FAC"/>
    <w:rsid w:val="002D6893"/>
    <w:rsid w:val="002D79A9"/>
    <w:rsid w:val="002D7E33"/>
    <w:rsid w:val="002E23F7"/>
    <w:rsid w:val="002E2EFC"/>
    <w:rsid w:val="002E4597"/>
    <w:rsid w:val="002E5D98"/>
    <w:rsid w:val="002E6C54"/>
    <w:rsid w:val="002E6FDD"/>
    <w:rsid w:val="002F09B5"/>
    <w:rsid w:val="002F0B5D"/>
    <w:rsid w:val="002F2648"/>
    <w:rsid w:val="002F30D9"/>
    <w:rsid w:val="002F3CFF"/>
    <w:rsid w:val="002F46CF"/>
    <w:rsid w:val="002F6A75"/>
    <w:rsid w:val="002F77DA"/>
    <w:rsid w:val="002F7DB7"/>
    <w:rsid w:val="002F7FE0"/>
    <w:rsid w:val="003017C9"/>
    <w:rsid w:val="0030479F"/>
    <w:rsid w:val="00306835"/>
    <w:rsid w:val="00306C6D"/>
    <w:rsid w:val="00307D0B"/>
    <w:rsid w:val="00311283"/>
    <w:rsid w:val="00312BCD"/>
    <w:rsid w:val="0031451E"/>
    <w:rsid w:val="0031459C"/>
    <w:rsid w:val="003157F0"/>
    <w:rsid w:val="00316A57"/>
    <w:rsid w:val="00317A5D"/>
    <w:rsid w:val="00320774"/>
    <w:rsid w:val="003218C9"/>
    <w:rsid w:val="00321C83"/>
    <w:rsid w:val="00323D07"/>
    <w:rsid w:val="00323EF4"/>
    <w:rsid w:val="0032485B"/>
    <w:rsid w:val="00326DF1"/>
    <w:rsid w:val="00327666"/>
    <w:rsid w:val="003302AD"/>
    <w:rsid w:val="003321C0"/>
    <w:rsid w:val="003344B7"/>
    <w:rsid w:val="00341A0B"/>
    <w:rsid w:val="003434A1"/>
    <w:rsid w:val="003442EE"/>
    <w:rsid w:val="00344CB0"/>
    <w:rsid w:val="00345330"/>
    <w:rsid w:val="00345A18"/>
    <w:rsid w:val="00346443"/>
    <w:rsid w:val="00347713"/>
    <w:rsid w:val="0035080F"/>
    <w:rsid w:val="00351E98"/>
    <w:rsid w:val="00352C02"/>
    <w:rsid w:val="0035333F"/>
    <w:rsid w:val="00354106"/>
    <w:rsid w:val="0035657A"/>
    <w:rsid w:val="003570AB"/>
    <w:rsid w:val="00360652"/>
    <w:rsid w:val="00360CF1"/>
    <w:rsid w:val="00361B8A"/>
    <w:rsid w:val="003627BF"/>
    <w:rsid w:val="003634AC"/>
    <w:rsid w:val="00364A98"/>
    <w:rsid w:val="00367213"/>
    <w:rsid w:val="00370546"/>
    <w:rsid w:val="00371EE1"/>
    <w:rsid w:val="00372BB9"/>
    <w:rsid w:val="00373322"/>
    <w:rsid w:val="00375F8F"/>
    <w:rsid w:val="0038106A"/>
    <w:rsid w:val="00381B0B"/>
    <w:rsid w:val="00381CED"/>
    <w:rsid w:val="00387AD5"/>
    <w:rsid w:val="00391DD1"/>
    <w:rsid w:val="00392386"/>
    <w:rsid w:val="00393566"/>
    <w:rsid w:val="00393663"/>
    <w:rsid w:val="0039439F"/>
    <w:rsid w:val="003952F9"/>
    <w:rsid w:val="00395552"/>
    <w:rsid w:val="00396906"/>
    <w:rsid w:val="00397B91"/>
    <w:rsid w:val="003A2430"/>
    <w:rsid w:val="003A56DF"/>
    <w:rsid w:val="003A7090"/>
    <w:rsid w:val="003A70EF"/>
    <w:rsid w:val="003B1C8D"/>
    <w:rsid w:val="003B33F8"/>
    <w:rsid w:val="003B398F"/>
    <w:rsid w:val="003B45E1"/>
    <w:rsid w:val="003B6815"/>
    <w:rsid w:val="003B68BC"/>
    <w:rsid w:val="003B6AB2"/>
    <w:rsid w:val="003B732A"/>
    <w:rsid w:val="003C07C8"/>
    <w:rsid w:val="003C0C29"/>
    <w:rsid w:val="003C0EEF"/>
    <w:rsid w:val="003C618E"/>
    <w:rsid w:val="003D31CA"/>
    <w:rsid w:val="003D58AF"/>
    <w:rsid w:val="003E2FE4"/>
    <w:rsid w:val="003E78E1"/>
    <w:rsid w:val="003F1567"/>
    <w:rsid w:val="003F25E9"/>
    <w:rsid w:val="003F271D"/>
    <w:rsid w:val="003F4D30"/>
    <w:rsid w:val="003F6E1F"/>
    <w:rsid w:val="003F7552"/>
    <w:rsid w:val="00400423"/>
    <w:rsid w:val="00402FAB"/>
    <w:rsid w:val="00407DB1"/>
    <w:rsid w:val="00411587"/>
    <w:rsid w:val="004131F8"/>
    <w:rsid w:val="0041649D"/>
    <w:rsid w:val="00417351"/>
    <w:rsid w:val="00420527"/>
    <w:rsid w:val="0042155D"/>
    <w:rsid w:val="004228E7"/>
    <w:rsid w:val="0042656E"/>
    <w:rsid w:val="00427AE7"/>
    <w:rsid w:val="004331AA"/>
    <w:rsid w:val="004341C4"/>
    <w:rsid w:val="00434373"/>
    <w:rsid w:val="00436773"/>
    <w:rsid w:val="00436F7F"/>
    <w:rsid w:val="0044068E"/>
    <w:rsid w:val="00444A6E"/>
    <w:rsid w:val="00445046"/>
    <w:rsid w:val="00453459"/>
    <w:rsid w:val="004538DE"/>
    <w:rsid w:val="00456CF6"/>
    <w:rsid w:val="004574BE"/>
    <w:rsid w:val="00463A57"/>
    <w:rsid w:val="004702B8"/>
    <w:rsid w:val="00471C09"/>
    <w:rsid w:val="004773AF"/>
    <w:rsid w:val="00477A6B"/>
    <w:rsid w:val="004808F4"/>
    <w:rsid w:val="00482485"/>
    <w:rsid w:val="00482AF2"/>
    <w:rsid w:val="004830DE"/>
    <w:rsid w:val="00483357"/>
    <w:rsid w:val="004845F6"/>
    <w:rsid w:val="004850C3"/>
    <w:rsid w:val="004858B2"/>
    <w:rsid w:val="004908D7"/>
    <w:rsid w:val="0049352B"/>
    <w:rsid w:val="00493787"/>
    <w:rsid w:val="00494924"/>
    <w:rsid w:val="004969CF"/>
    <w:rsid w:val="00496EE3"/>
    <w:rsid w:val="004A018E"/>
    <w:rsid w:val="004A0EB6"/>
    <w:rsid w:val="004A35A8"/>
    <w:rsid w:val="004A3C56"/>
    <w:rsid w:val="004A3C75"/>
    <w:rsid w:val="004A4342"/>
    <w:rsid w:val="004A615F"/>
    <w:rsid w:val="004B0797"/>
    <w:rsid w:val="004B64F4"/>
    <w:rsid w:val="004B676E"/>
    <w:rsid w:val="004B6EA1"/>
    <w:rsid w:val="004C04FE"/>
    <w:rsid w:val="004C1FD7"/>
    <w:rsid w:val="004C4852"/>
    <w:rsid w:val="004C562F"/>
    <w:rsid w:val="004C6160"/>
    <w:rsid w:val="004C66D3"/>
    <w:rsid w:val="004C6881"/>
    <w:rsid w:val="004C6D8F"/>
    <w:rsid w:val="004D0A7B"/>
    <w:rsid w:val="004D0D3F"/>
    <w:rsid w:val="004D0ED5"/>
    <w:rsid w:val="004D26C8"/>
    <w:rsid w:val="004D44AE"/>
    <w:rsid w:val="004D4587"/>
    <w:rsid w:val="004D7118"/>
    <w:rsid w:val="004E09FC"/>
    <w:rsid w:val="004E10CB"/>
    <w:rsid w:val="004E1450"/>
    <w:rsid w:val="004E2031"/>
    <w:rsid w:val="004E25D4"/>
    <w:rsid w:val="004E2685"/>
    <w:rsid w:val="004E4E76"/>
    <w:rsid w:val="004E7835"/>
    <w:rsid w:val="004F0D4E"/>
    <w:rsid w:val="004F11A1"/>
    <w:rsid w:val="004F18A3"/>
    <w:rsid w:val="004F3261"/>
    <w:rsid w:val="00505294"/>
    <w:rsid w:val="00505DC5"/>
    <w:rsid w:val="00506547"/>
    <w:rsid w:val="00506C14"/>
    <w:rsid w:val="005109E4"/>
    <w:rsid w:val="00512160"/>
    <w:rsid w:val="005124B2"/>
    <w:rsid w:val="0051443A"/>
    <w:rsid w:val="00514B32"/>
    <w:rsid w:val="00515343"/>
    <w:rsid w:val="00517022"/>
    <w:rsid w:val="00517956"/>
    <w:rsid w:val="0052041A"/>
    <w:rsid w:val="00520A7F"/>
    <w:rsid w:val="00523E2E"/>
    <w:rsid w:val="00525F8B"/>
    <w:rsid w:val="00526DEA"/>
    <w:rsid w:val="00527640"/>
    <w:rsid w:val="00527CF4"/>
    <w:rsid w:val="00530B64"/>
    <w:rsid w:val="00530F31"/>
    <w:rsid w:val="0053265B"/>
    <w:rsid w:val="005337E5"/>
    <w:rsid w:val="0053585F"/>
    <w:rsid w:val="00541C89"/>
    <w:rsid w:val="00542309"/>
    <w:rsid w:val="00544BDE"/>
    <w:rsid w:val="005455B1"/>
    <w:rsid w:val="00547FEF"/>
    <w:rsid w:val="005504B1"/>
    <w:rsid w:val="005522F7"/>
    <w:rsid w:val="005565AA"/>
    <w:rsid w:val="00556C2A"/>
    <w:rsid w:val="00557039"/>
    <w:rsid w:val="0055747B"/>
    <w:rsid w:val="00560ED7"/>
    <w:rsid w:val="0056111E"/>
    <w:rsid w:val="00562798"/>
    <w:rsid w:val="00563E9F"/>
    <w:rsid w:val="0057411D"/>
    <w:rsid w:val="00575C02"/>
    <w:rsid w:val="00576D2A"/>
    <w:rsid w:val="00577E6F"/>
    <w:rsid w:val="00585DB8"/>
    <w:rsid w:val="005869E2"/>
    <w:rsid w:val="00587AE8"/>
    <w:rsid w:val="00590B54"/>
    <w:rsid w:val="0059101C"/>
    <w:rsid w:val="00593398"/>
    <w:rsid w:val="005948D2"/>
    <w:rsid w:val="005A4F56"/>
    <w:rsid w:val="005A6E81"/>
    <w:rsid w:val="005A6EF7"/>
    <w:rsid w:val="005A7075"/>
    <w:rsid w:val="005A77C5"/>
    <w:rsid w:val="005B2149"/>
    <w:rsid w:val="005B2AC8"/>
    <w:rsid w:val="005B3237"/>
    <w:rsid w:val="005B36DB"/>
    <w:rsid w:val="005B5532"/>
    <w:rsid w:val="005C026A"/>
    <w:rsid w:val="005C2152"/>
    <w:rsid w:val="005C34BC"/>
    <w:rsid w:val="005C3606"/>
    <w:rsid w:val="005C40B7"/>
    <w:rsid w:val="005C7ADD"/>
    <w:rsid w:val="005D0B71"/>
    <w:rsid w:val="005D44A4"/>
    <w:rsid w:val="005D55E6"/>
    <w:rsid w:val="005D601A"/>
    <w:rsid w:val="005D7659"/>
    <w:rsid w:val="005E1222"/>
    <w:rsid w:val="005E1675"/>
    <w:rsid w:val="005E2FF8"/>
    <w:rsid w:val="005E34D9"/>
    <w:rsid w:val="005E796E"/>
    <w:rsid w:val="005F00C1"/>
    <w:rsid w:val="005F0A35"/>
    <w:rsid w:val="005F13D0"/>
    <w:rsid w:val="005F183E"/>
    <w:rsid w:val="005F2122"/>
    <w:rsid w:val="005F4916"/>
    <w:rsid w:val="00603289"/>
    <w:rsid w:val="006053BD"/>
    <w:rsid w:val="006053D4"/>
    <w:rsid w:val="00605F26"/>
    <w:rsid w:val="00605F3A"/>
    <w:rsid w:val="00607CD5"/>
    <w:rsid w:val="006136B2"/>
    <w:rsid w:val="0062029D"/>
    <w:rsid w:val="0062178F"/>
    <w:rsid w:val="00622AB0"/>
    <w:rsid w:val="00623C38"/>
    <w:rsid w:val="006241D5"/>
    <w:rsid w:val="00625CA7"/>
    <w:rsid w:val="006262CC"/>
    <w:rsid w:val="00627777"/>
    <w:rsid w:val="00627AAC"/>
    <w:rsid w:val="00633181"/>
    <w:rsid w:val="00640DF0"/>
    <w:rsid w:val="00641132"/>
    <w:rsid w:val="00641392"/>
    <w:rsid w:val="0064199D"/>
    <w:rsid w:val="00641AAE"/>
    <w:rsid w:val="00644E14"/>
    <w:rsid w:val="006464BD"/>
    <w:rsid w:val="0064664F"/>
    <w:rsid w:val="006467DD"/>
    <w:rsid w:val="006468C2"/>
    <w:rsid w:val="00646C73"/>
    <w:rsid w:val="006507EE"/>
    <w:rsid w:val="0065085A"/>
    <w:rsid w:val="00650C54"/>
    <w:rsid w:val="00652032"/>
    <w:rsid w:val="0065305B"/>
    <w:rsid w:val="00653A52"/>
    <w:rsid w:val="00660380"/>
    <w:rsid w:val="006615A0"/>
    <w:rsid w:val="0066380A"/>
    <w:rsid w:val="006640A4"/>
    <w:rsid w:val="00671428"/>
    <w:rsid w:val="00672D4D"/>
    <w:rsid w:val="006734D7"/>
    <w:rsid w:val="0067542F"/>
    <w:rsid w:val="0067645C"/>
    <w:rsid w:val="00676B9E"/>
    <w:rsid w:val="00676DDC"/>
    <w:rsid w:val="006809FA"/>
    <w:rsid w:val="00681FE6"/>
    <w:rsid w:val="006828E8"/>
    <w:rsid w:val="00682FE5"/>
    <w:rsid w:val="0068441D"/>
    <w:rsid w:val="00690274"/>
    <w:rsid w:val="006936A2"/>
    <w:rsid w:val="00693DE3"/>
    <w:rsid w:val="00697591"/>
    <w:rsid w:val="006A3C6E"/>
    <w:rsid w:val="006A414C"/>
    <w:rsid w:val="006B00EB"/>
    <w:rsid w:val="006B0158"/>
    <w:rsid w:val="006B1624"/>
    <w:rsid w:val="006B2298"/>
    <w:rsid w:val="006B30DC"/>
    <w:rsid w:val="006B3B15"/>
    <w:rsid w:val="006B4299"/>
    <w:rsid w:val="006C08A3"/>
    <w:rsid w:val="006C1EAF"/>
    <w:rsid w:val="006C2040"/>
    <w:rsid w:val="006C2242"/>
    <w:rsid w:val="006C2B35"/>
    <w:rsid w:val="006C399E"/>
    <w:rsid w:val="006C5511"/>
    <w:rsid w:val="006D0637"/>
    <w:rsid w:val="006E1B1F"/>
    <w:rsid w:val="006E2F27"/>
    <w:rsid w:val="006E4FEC"/>
    <w:rsid w:val="006E78BE"/>
    <w:rsid w:val="006F0830"/>
    <w:rsid w:val="006F0858"/>
    <w:rsid w:val="006F20FF"/>
    <w:rsid w:val="006F249D"/>
    <w:rsid w:val="006F3985"/>
    <w:rsid w:val="006F3B6B"/>
    <w:rsid w:val="006F6CC9"/>
    <w:rsid w:val="006F7C16"/>
    <w:rsid w:val="006F7E0B"/>
    <w:rsid w:val="0070292E"/>
    <w:rsid w:val="00702F69"/>
    <w:rsid w:val="00702FA4"/>
    <w:rsid w:val="007046D0"/>
    <w:rsid w:val="007063BA"/>
    <w:rsid w:val="007071B3"/>
    <w:rsid w:val="00707CB0"/>
    <w:rsid w:val="00712FE7"/>
    <w:rsid w:val="0071392A"/>
    <w:rsid w:val="00717CC0"/>
    <w:rsid w:val="00721326"/>
    <w:rsid w:val="00722DE2"/>
    <w:rsid w:val="007231A4"/>
    <w:rsid w:val="007239A3"/>
    <w:rsid w:val="007240BE"/>
    <w:rsid w:val="007256B2"/>
    <w:rsid w:val="007261D6"/>
    <w:rsid w:val="00726354"/>
    <w:rsid w:val="00733BC2"/>
    <w:rsid w:val="007344BF"/>
    <w:rsid w:val="007357FD"/>
    <w:rsid w:val="0073620C"/>
    <w:rsid w:val="00737C60"/>
    <w:rsid w:val="00737D85"/>
    <w:rsid w:val="00741EA5"/>
    <w:rsid w:val="00745A09"/>
    <w:rsid w:val="007507F8"/>
    <w:rsid w:val="007516EF"/>
    <w:rsid w:val="00752EB7"/>
    <w:rsid w:val="00754261"/>
    <w:rsid w:val="007602EC"/>
    <w:rsid w:val="0076614E"/>
    <w:rsid w:val="00767A3B"/>
    <w:rsid w:val="00771397"/>
    <w:rsid w:val="00772A3E"/>
    <w:rsid w:val="00780B03"/>
    <w:rsid w:val="007821FA"/>
    <w:rsid w:val="00787438"/>
    <w:rsid w:val="00787988"/>
    <w:rsid w:val="00791F1E"/>
    <w:rsid w:val="0079273F"/>
    <w:rsid w:val="00792AC7"/>
    <w:rsid w:val="00795DFB"/>
    <w:rsid w:val="00797720"/>
    <w:rsid w:val="007A03F2"/>
    <w:rsid w:val="007A1EA5"/>
    <w:rsid w:val="007A4440"/>
    <w:rsid w:val="007A6052"/>
    <w:rsid w:val="007A67E6"/>
    <w:rsid w:val="007B179A"/>
    <w:rsid w:val="007B2F2D"/>
    <w:rsid w:val="007B4BC7"/>
    <w:rsid w:val="007B745A"/>
    <w:rsid w:val="007B785C"/>
    <w:rsid w:val="007C1CF4"/>
    <w:rsid w:val="007C310C"/>
    <w:rsid w:val="007C3A9B"/>
    <w:rsid w:val="007C4EDF"/>
    <w:rsid w:val="007C6C55"/>
    <w:rsid w:val="007C7065"/>
    <w:rsid w:val="007D1585"/>
    <w:rsid w:val="007D1AAF"/>
    <w:rsid w:val="007D1C24"/>
    <w:rsid w:val="007D28E8"/>
    <w:rsid w:val="007D31DE"/>
    <w:rsid w:val="007D4BCE"/>
    <w:rsid w:val="007D4D49"/>
    <w:rsid w:val="007D5A68"/>
    <w:rsid w:val="007D7475"/>
    <w:rsid w:val="007D7B6F"/>
    <w:rsid w:val="007E102E"/>
    <w:rsid w:val="007E227F"/>
    <w:rsid w:val="007E2B97"/>
    <w:rsid w:val="007E366B"/>
    <w:rsid w:val="007E4F0E"/>
    <w:rsid w:val="007E634E"/>
    <w:rsid w:val="007E6C48"/>
    <w:rsid w:val="007E7BF5"/>
    <w:rsid w:val="007F313A"/>
    <w:rsid w:val="007F6DF0"/>
    <w:rsid w:val="007F6F3C"/>
    <w:rsid w:val="008003A7"/>
    <w:rsid w:val="00802567"/>
    <w:rsid w:val="00804320"/>
    <w:rsid w:val="00806DB6"/>
    <w:rsid w:val="00806E8D"/>
    <w:rsid w:val="00807B4B"/>
    <w:rsid w:val="008104DB"/>
    <w:rsid w:val="00814523"/>
    <w:rsid w:val="008179DE"/>
    <w:rsid w:val="00817E28"/>
    <w:rsid w:val="00820702"/>
    <w:rsid w:val="008210A8"/>
    <w:rsid w:val="00821101"/>
    <w:rsid w:val="00823BE0"/>
    <w:rsid w:val="008265B7"/>
    <w:rsid w:val="008266F0"/>
    <w:rsid w:val="00826813"/>
    <w:rsid w:val="008270EE"/>
    <w:rsid w:val="00827ECD"/>
    <w:rsid w:val="00831AE9"/>
    <w:rsid w:val="00833B31"/>
    <w:rsid w:val="008351FF"/>
    <w:rsid w:val="00835E55"/>
    <w:rsid w:val="0084025E"/>
    <w:rsid w:val="00841375"/>
    <w:rsid w:val="008418DC"/>
    <w:rsid w:val="008423B1"/>
    <w:rsid w:val="00842861"/>
    <w:rsid w:val="00842EC6"/>
    <w:rsid w:val="00843710"/>
    <w:rsid w:val="00850A14"/>
    <w:rsid w:val="00851385"/>
    <w:rsid w:val="008515C7"/>
    <w:rsid w:val="008528DE"/>
    <w:rsid w:val="008538C1"/>
    <w:rsid w:val="00854A9B"/>
    <w:rsid w:val="00854D10"/>
    <w:rsid w:val="0085654A"/>
    <w:rsid w:val="00856A60"/>
    <w:rsid w:val="008616CA"/>
    <w:rsid w:val="008622ED"/>
    <w:rsid w:val="008643E1"/>
    <w:rsid w:val="00866EC9"/>
    <w:rsid w:val="00870270"/>
    <w:rsid w:val="0087138D"/>
    <w:rsid w:val="00874D4E"/>
    <w:rsid w:val="00882385"/>
    <w:rsid w:val="00884365"/>
    <w:rsid w:val="00884AA2"/>
    <w:rsid w:val="0088680A"/>
    <w:rsid w:val="00891781"/>
    <w:rsid w:val="00892485"/>
    <w:rsid w:val="00892D96"/>
    <w:rsid w:val="008A34CD"/>
    <w:rsid w:val="008B009A"/>
    <w:rsid w:val="008B1B97"/>
    <w:rsid w:val="008B4AA5"/>
    <w:rsid w:val="008B5738"/>
    <w:rsid w:val="008C0544"/>
    <w:rsid w:val="008C20A1"/>
    <w:rsid w:val="008C6BFD"/>
    <w:rsid w:val="008C7F06"/>
    <w:rsid w:val="008D100F"/>
    <w:rsid w:val="008D3DED"/>
    <w:rsid w:val="008D54CF"/>
    <w:rsid w:val="008D5E55"/>
    <w:rsid w:val="008D706B"/>
    <w:rsid w:val="008D7B0D"/>
    <w:rsid w:val="008E25AC"/>
    <w:rsid w:val="008E3C85"/>
    <w:rsid w:val="008E5BA8"/>
    <w:rsid w:val="008E5F30"/>
    <w:rsid w:val="008E7328"/>
    <w:rsid w:val="008E7707"/>
    <w:rsid w:val="008F0225"/>
    <w:rsid w:val="008F310E"/>
    <w:rsid w:val="008F336F"/>
    <w:rsid w:val="00901539"/>
    <w:rsid w:val="00906C9D"/>
    <w:rsid w:val="00911B2C"/>
    <w:rsid w:val="00914C02"/>
    <w:rsid w:val="00915267"/>
    <w:rsid w:val="009169FC"/>
    <w:rsid w:val="009219AE"/>
    <w:rsid w:val="00923791"/>
    <w:rsid w:val="00924955"/>
    <w:rsid w:val="0092760B"/>
    <w:rsid w:val="00932A0E"/>
    <w:rsid w:val="00934157"/>
    <w:rsid w:val="0093709D"/>
    <w:rsid w:val="009415F1"/>
    <w:rsid w:val="00943857"/>
    <w:rsid w:val="00943E10"/>
    <w:rsid w:val="009446E5"/>
    <w:rsid w:val="00946017"/>
    <w:rsid w:val="00946E93"/>
    <w:rsid w:val="0094790A"/>
    <w:rsid w:val="00947F25"/>
    <w:rsid w:val="00950359"/>
    <w:rsid w:val="00953022"/>
    <w:rsid w:val="00954999"/>
    <w:rsid w:val="00955C74"/>
    <w:rsid w:val="00957A9B"/>
    <w:rsid w:val="00960F1F"/>
    <w:rsid w:val="00963B3C"/>
    <w:rsid w:val="009640EA"/>
    <w:rsid w:val="009643E7"/>
    <w:rsid w:val="0096531B"/>
    <w:rsid w:val="00966571"/>
    <w:rsid w:val="0096771E"/>
    <w:rsid w:val="00973AA3"/>
    <w:rsid w:val="0097679A"/>
    <w:rsid w:val="00982CDD"/>
    <w:rsid w:val="00983F5E"/>
    <w:rsid w:val="00986774"/>
    <w:rsid w:val="00986A2F"/>
    <w:rsid w:val="00993845"/>
    <w:rsid w:val="00997BC5"/>
    <w:rsid w:val="009A0EE9"/>
    <w:rsid w:val="009A13C1"/>
    <w:rsid w:val="009A3300"/>
    <w:rsid w:val="009A4F8F"/>
    <w:rsid w:val="009A7BB0"/>
    <w:rsid w:val="009B5522"/>
    <w:rsid w:val="009B7C66"/>
    <w:rsid w:val="009C0BBB"/>
    <w:rsid w:val="009C23A1"/>
    <w:rsid w:val="009C3458"/>
    <w:rsid w:val="009C4CFA"/>
    <w:rsid w:val="009C55C9"/>
    <w:rsid w:val="009D0146"/>
    <w:rsid w:val="009D116D"/>
    <w:rsid w:val="009D14F8"/>
    <w:rsid w:val="009D1D12"/>
    <w:rsid w:val="009D4C63"/>
    <w:rsid w:val="009D7D59"/>
    <w:rsid w:val="009E1033"/>
    <w:rsid w:val="009E26E0"/>
    <w:rsid w:val="009E2D05"/>
    <w:rsid w:val="009E4687"/>
    <w:rsid w:val="009E5DB6"/>
    <w:rsid w:val="009E60E5"/>
    <w:rsid w:val="009E622C"/>
    <w:rsid w:val="009E674B"/>
    <w:rsid w:val="009F087B"/>
    <w:rsid w:val="009F0FDC"/>
    <w:rsid w:val="009F133B"/>
    <w:rsid w:val="009F2AD2"/>
    <w:rsid w:val="009F2FDC"/>
    <w:rsid w:val="009F6037"/>
    <w:rsid w:val="009F7226"/>
    <w:rsid w:val="00A00128"/>
    <w:rsid w:val="00A015FC"/>
    <w:rsid w:val="00A03AD6"/>
    <w:rsid w:val="00A11A99"/>
    <w:rsid w:val="00A12BF1"/>
    <w:rsid w:val="00A1406D"/>
    <w:rsid w:val="00A208BC"/>
    <w:rsid w:val="00A222CB"/>
    <w:rsid w:val="00A244A2"/>
    <w:rsid w:val="00A24BDF"/>
    <w:rsid w:val="00A25550"/>
    <w:rsid w:val="00A25BC2"/>
    <w:rsid w:val="00A268DF"/>
    <w:rsid w:val="00A274BC"/>
    <w:rsid w:val="00A278F5"/>
    <w:rsid w:val="00A30114"/>
    <w:rsid w:val="00A310BE"/>
    <w:rsid w:val="00A31123"/>
    <w:rsid w:val="00A3524B"/>
    <w:rsid w:val="00A356DC"/>
    <w:rsid w:val="00A35EBF"/>
    <w:rsid w:val="00A3613A"/>
    <w:rsid w:val="00A439E2"/>
    <w:rsid w:val="00A458B1"/>
    <w:rsid w:val="00A47AB3"/>
    <w:rsid w:val="00A54E21"/>
    <w:rsid w:val="00A5593A"/>
    <w:rsid w:val="00A55C85"/>
    <w:rsid w:val="00A56D4C"/>
    <w:rsid w:val="00A57E59"/>
    <w:rsid w:val="00A60552"/>
    <w:rsid w:val="00A62239"/>
    <w:rsid w:val="00A64D13"/>
    <w:rsid w:val="00A67490"/>
    <w:rsid w:val="00A70F1B"/>
    <w:rsid w:val="00A7409D"/>
    <w:rsid w:val="00A74546"/>
    <w:rsid w:val="00A7508E"/>
    <w:rsid w:val="00A75AA5"/>
    <w:rsid w:val="00A82D7A"/>
    <w:rsid w:val="00A82F33"/>
    <w:rsid w:val="00A84D1B"/>
    <w:rsid w:val="00A86341"/>
    <w:rsid w:val="00A86760"/>
    <w:rsid w:val="00A90113"/>
    <w:rsid w:val="00A93620"/>
    <w:rsid w:val="00A95CDE"/>
    <w:rsid w:val="00A96F65"/>
    <w:rsid w:val="00AA020F"/>
    <w:rsid w:val="00AA1323"/>
    <w:rsid w:val="00AA53BE"/>
    <w:rsid w:val="00AA6A16"/>
    <w:rsid w:val="00AA7581"/>
    <w:rsid w:val="00AA7CFB"/>
    <w:rsid w:val="00AB03EC"/>
    <w:rsid w:val="00AB2683"/>
    <w:rsid w:val="00AB5A7B"/>
    <w:rsid w:val="00AB5C02"/>
    <w:rsid w:val="00AB769B"/>
    <w:rsid w:val="00AC0B64"/>
    <w:rsid w:val="00AC19F2"/>
    <w:rsid w:val="00AC2DB9"/>
    <w:rsid w:val="00AC356A"/>
    <w:rsid w:val="00AC7F36"/>
    <w:rsid w:val="00AD1C22"/>
    <w:rsid w:val="00AD28E1"/>
    <w:rsid w:val="00AD2DB3"/>
    <w:rsid w:val="00AD33B1"/>
    <w:rsid w:val="00AD3722"/>
    <w:rsid w:val="00AD4B14"/>
    <w:rsid w:val="00AD4DDE"/>
    <w:rsid w:val="00AD6CAC"/>
    <w:rsid w:val="00AD79ED"/>
    <w:rsid w:val="00AE05A7"/>
    <w:rsid w:val="00AE278F"/>
    <w:rsid w:val="00AE2899"/>
    <w:rsid w:val="00AE39FB"/>
    <w:rsid w:val="00AE3C5A"/>
    <w:rsid w:val="00AE46B7"/>
    <w:rsid w:val="00AE67D8"/>
    <w:rsid w:val="00AE6CD9"/>
    <w:rsid w:val="00AF0323"/>
    <w:rsid w:val="00AF08F4"/>
    <w:rsid w:val="00AF21B1"/>
    <w:rsid w:val="00AF2C49"/>
    <w:rsid w:val="00AF77F3"/>
    <w:rsid w:val="00AF7924"/>
    <w:rsid w:val="00B00558"/>
    <w:rsid w:val="00B00AB0"/>
    <w:rsid w:val="00B01CD7"/>
    <w:rsid w:val="00B0430A"/>
    <w:rsid w:val="00B04DDE"/>
    <w:rsid w:val="00B05448"/>
    <w:rsid w:val="00B05A91"/>
    <w:rsid w:val="00B06A15"/>
    <w:rsid w:val="00B075A4"/>
    <w:rsid w:val="00B07D5F"/>
    <w:rsid w:val="00B1002D"/>
    <w:rsid w:val="00B10602"/>
    <w:rsid w:val="00B109CC"/>
    <w:rsid w:val="00B10BB3"/>
    <w:rsid w:val="00B1219A"/>
    <w:rsid w:val="00B1490E"/>
    <w:rsid w:val="00B15591"/>
    <w:rsid w:val="00B155DF"/>
    <w:rsid w:val="00B16917"/>
    <w:rsid w:val="00B172C1"/>
    <w:rsid w:val="00B206EA"/>
    <w:rsid w:val="00B21C93"/>
    <w:rsid w:val="00B232F0"/>
    <w:rsid w:val="00B23CED"/>
    <w:rsid w:val="00B243D4"/>
    <w:rsid w:val="00B30B4C"/>
    <w:rsid w:val="00B339F1"/>
    <w:rsid w:val="00B3447F"/>
    <w:rsid w:val="00B34FBE"/>
    <w:rsid w:val="00B371B3"/>
    <w:rsid w:val="00B41A6F"/>
    <w:rsid w:val="00B44254"/>
    <w:rsid w:val="00B44779"/>
    <w:rsid w:val="00B45BA5"/>
    <w:rsid w:val="00B45CB6"/>
    <w:rsid w:val="00B516A3"/>
    <w:rsid w:val="00B52303"/>
    <w:rsid w:val="00B56A04"/>
    <w:rsid w:val="00B60BDB"/>
    <w:rsid w:val="00B60EB3"/>
    <w:rsid w:val="00B6449A"/>
    <w:rsid w:val="00B65845"/>
    <w:rsid w:val="00B66923"/>
    <w:rsid w:val="00B7165E"/>
    <w:rsid w:val="00B86C0A"/>
    <w:rsid w:val="00B87595"/>
    <w:rsid w:val="00B92159"/>
    <w:rsid w:val="00B93D35"/>
    <w:rsid w:val="00B9430A"/>
    <w:rsid w:val="00B975A4"/>
    <w:rsid w:val="00B97729"/>
    <w:rsid w:val="00BA2D82"/>
    <w:rsid w:val="00BA4165"/>
    <w:rsid w:val="00BA438C"/>
    <w:rsid w:val="00BA4944"/>
    <w:rsid w:val="00BA616A"/>
    <w:rsid w:val="00BA7F22"/>
    <w:rsid w:val="00BB2131"/>
    <w:rsid w:val="00BB47B0"/>
    <w:rsid w:val="00BB496F"/>
    <w:rsid w:val="00BB6C61"/>
    <w:rsid w:val="00BB787A"/>
    <w:rsid w:val="00BC1C5A"/>
    <w:rsid w:val="00BD16C6"/>
    <w:rsid w:val="00BD1718"/>
    <w:rsid w:val="00BD17EE"/>
    <w:rsid w:val="00BD4EED"/>
    <w:rsid w:val="00BD7D65"/>
    <w:rsid w:val="00BE05AC"/>
    <w:rsid w:val="00BE2145"/>
    <w:rsid w:val="00BE3047"/>
    <w:rsid w:val="00BE3085"/>
    <w:rsid w:val="00BE36E8"/>
    <w:rsid w:val="00BE7D0B"/>
    <w:rsid w:val="00BF1C1A"/>
    <w:rsid w:val="00BF29F5"/>
    <w:rsid w:val="00BF3055"/>
    <w:rsid w:val="00C00870"/>
    <w:rsid w:val="00C01321"/>
    <w:rsid w:val="00C0312C"/>
    <w:rsid w:val="00C04FE9"/>
    <w:rsid w:val="00C0680F"/>
    <w:rsid w:val="00C0721E"/>
    <w:rsid w:val="00C119C9"/>
    <w:rsid w:val="00C12DD6"/>
    <w:rsid w:val="00C2323E"/>
    <w:rsid w:val="00C25104"/>
    <w:rsid w:val="00C31DBE"/>
    <w:rsid w:val="00C32104"/>
    <w:rsid w:val="00C332CD"/>
    <w:rsid w:val="00C33BFF"/>
    <w:rsid w:val="00C4055D"/>
    <w:rsid w:val="00C479BF"/>
    <w:rsid w:val="00C50073"/>
    <w:rsid w:val="00C51068"/>
    <w:rsid w:val="00C52177"/>
    <w:rsid w:val="00C57BE4"/>
    <w:rsid w:val="00C57E1E"/>
    <w:rsid w:val="00C6072A"/>
    <w:rsid w:val="00C6189E"/>
    <w:rsid w:val="00C6229B"/>
    <w:rsid w:val="00C6242E"/>
    <w:rsid w:val="00C62F70"/>
    <w:rsid w:val="00C647C4"/>
    <w:rsid w:val="00C65DE7"/>
    <w:rsid w:val="00C7380B"/>
    <w:rsid w:val="00C741FB"/>
    <w:rsid w:val="00C74F3B"/>
    <w:rsid w:val="00C75A2A"/>
    <w:rsid w:val="00C769BD"/>
    <w:rsid w:val="00C80AE4"/>
    <w:rsid w:val="00C85E2E"/>
    <w:rsid w:val="00C85FDB"/>
    <w:rsid w:val="00C8656D"/>
    <w:rsid w:val="00C866C8"/>
    <w:rsid w:val="00C87AEC"/>
    <w:rsid w:val="00C87B05"/>
    <w:rsid w:val="00C87C9E"/>
    <w:rsid w:val="00C91895"/>
    <w:rsid w:val="00C933DA"/>
    <w:rsid w:val="00C94021"/>
    <w:rsid w:val="00C95B87"/>
    <w:rsid w:val="00C95D51"/>
    <w:rsid w:val="00C96D14"/>
    <w:rsid w:val="00CA0C55"/>
    <w:rsid w:val="00CA23DE"/>
    <w:rsid w:val="00CA380B"/>
    <w:rsid w:val="00CA7790"/>
    <w:rsid w:val="00CB714C"/>
    <w:rsid w:val="00CC0F95"/>
    <w:rsid w:val="00CC18F5"/>
    <w:rsid w:val="00CC1F9C"/>
    <w:rsid w:val="00CC22AD"/>
    <w:rsid w:val="00CC29B7"/>
    <w:rsid w:val="00CC6D13"/>
    <w:rsid w:val="00CC73C4"/>
    <w:rsid w:val="00CC76DA"/>
    <w:rsid w:val="00CD084E"/>
    <w:rsid w:val="00CD2F70"/>
    <w:rsid w:val="00CD35E3"/>
    <w:rsid w:val="00CD63CE"/>
    <w:rsid w:val="00CD6F28"/>
    <w:rsid w:val="00CD737A"/>
    <w:rsid w:val="00CE0559"/>
    <w:rsid w:val="00CE0D9B"/>
    <w:rsid w:val="00CE17B7"/>
    <w:rsid w:val="00CE1AC7"/>
    <w:rsid w:val="00CE271F"/>
    <w:rsid w:val="00CE2F9B"/>
    <w:rsid w:val="00CE3B0A"/>
    <w:rsid w:val="00CE765A"/>
    <w:rsid w:val="00CE7A3A"/>
    <w:rsid w:val="00CF1DE1"/>
    <w:rsid w:val="00CF1EE8"/>
    <w:rsid w:val="00CF278F"/>
    <w:rsid w:val="00CF33B2"/>
    <w:rsid w:val="00CF3682"/>
    <w:rsid w:val="00CF37A3"/>
    <w:rsid w:val="00CF3C0C"/>
    <w:rsid w:val="00CF3F72"/>
    <w:rsid w:val="00CF4146"/>
    <w:rsid w:val="00CF4C2B"/>
    <w:rsid w:val="00CF64BE"/>
    <w:rsid w:val="00CF7E4B"/>
    <w:rsid w:val="00D00174"/>
    <w:rsid w:val="00D034E5"/>
    <w:rsid w:val="00D03E76"/>
    <w:rsid w:val="00D06FB0"/>
    <w:rsid w:val="00D12878"/>
    <w:rsid w:val="00D1466A"/>
    <w:rsid w:val="00D15796"/>
    <w:rsid w:val="00D15F89"/>
    <w:rsid w:val="00D17781"/>
    <w:rsid w:val="00D17D1F"/>
    <w:rsid w:val="00D21AF6"/>
    <w:rsid w:val="00D21DC6"/>
    <w:rsid w:val="00D23F6D"/>
    <w:rsid w:val="00D27DE9"/>
    <w:rsid w:val="00D3171C"/>
    <w:rsid w:val="00D31D5F"/>
    <w:rsid w:val="00D3321F"/>
    <w:rsid w:val="00D401FC"/>
    <w:rsid w:val="00D41DDE"/>
    <w:rsid w:val="00D42784"/>
    <w:rsid w:val="00D448AF"/>
    <w:rsid w:val="00D461CE"/>
    <w:rsid w:val="00D526B1"/>
    <w:rsid w:val="00D541BF"/>
    <w:rsid w:val="00D55794"/>
    <w:rsid w:val="00D56D5D"/>
    <w:rsid w:val="00D578AB"/>
    <w:rsid w:val="00D60487"/>
    <w:rsid w:val="00D61DCC"/>
    <w:rsid w:val="00D62065"/>
    <w:rsid w:val="00D6320F"/>
    <w:rsid w:val="00D6442E"/>
    <w:rsid w:val="00D65D66"/>
    <w:rsid w:val="00D66222"/>
    <w:rsid w:val="00D6750A"/>
    <w:rsid w:val="00D77823"/>
    <w:rsid w:val="00D82FD0"/>
    <w:rsid w:val="00D84435"/>
    <w:rsid w:val="00D84C9A"/>
    <w:rsid w:val="00D85469"/>
    <w:rsid w:val="00D8617F"/>
    <w:rsid w:val="00D86AFF"/>
    <w:rsid w:val="00D94016"/>
    <w:rsid w:val="00D97F66"/>
    <w:rsid w:val="00DA0155"/>
    <w:rsid w:val="00DA092B"/>
    <w:rsid w:val="00DA2A6C"/>
    <w:rsid w:val="00DA32AD"/>
    <w:rsid w:val="00DA62C1"/>
    <w:rsid w:val="00DB25E9"/>
    <w:rsid w:val="00DB4A17"/>
    <w:rsid w:val="00DB51E4"/>
    <w:rsid w:val="00DB52F7"/>
    <w:rsid w:val="00DC52B4"/>
    <w:rsid w:val="00DC6639"/>
    <w:rsid w:val="00DC70D0"/>
    <w:rsid w:val="00DD0180"/>
    <w:rsid w:val="00DD1CA5"/>
    <w:rsid w:val="00DD3FD1"/>
    <w:rsid w:val="00DD4052"/>
    <w:rsid w:val="00DD4FAC"/>
    <w:rsid w:val="00DD5947"/>
    <w:rsid w:val="00DD5C11"/>
    <w:rsid w:val="00DE29E4"/>
    <w:rsid w:val="00DE3E53"/>
    <w:rsid w:val="00DE4C46"/>
    <w:rsid w:val="00DE683F"/>
    <w:rsid w:val="00DF0D93"/>
    <w:rsid w:val="00DF0F7A"/>
    <w:rsid w:val="00DF1556"/>
    <w:rsid w:val="00DF2A19"/>
    <w:rsid w:val="00DF60E4"/>
    <w:rsid w:val="00DF6D12"/>
    <w:rsid w:val="00DF762F"/>
    <w:rsid w:val="00DF7F8A"/>
    <w:rsid w:val="00E0003A"/>
    <w:rsid w:val="00E016F4"/>
    <w:rsid w:val="00E01A82"/>
    <w:rsid w:val="00E01C00"/>
    <w:rsid w:val="00E0373F"/>
    <w:rsid w:val="00E0480E"/>
    <w:rsid w:val="00E07334"/>
    <w:rsid w:val="00E07FC0"/>
    <w:rsid w:val="00E1145E"/>
    <w:rsid w:val="00E1165D"/>
    <w:rsid w:val="00E11852"/>
    <w:rsid w:val="00E16D27"/>
    <w:rsid w:val="00E20542"/>
    <w:rsid w:val="00E215BD"/>
    <w:rsid w:val="00E22309"/>
    <w:rsid w:val="00E22FDE"/>
    <w:rsid w:val="00E24C0D"/>
    <w:rsid w:val="00E2598F"/>
    <w:rsid w:val="00E31176"/>
    <w:rsid w:val="00E320C4"/>
    <w:rsid w:val="00E33E40"/>
    <w:rsid w:val="00E4067B"/>
    <w:rsid w:val="00E4276C"/>
    <w:rsid w:val="00E441C8"/>
    <w:rsid w:val="00E441EA"/>
    <w:rsid w:val="00E4568C"/>
    <w:rsid w:val="00E4632E"/>
    <w:rsid w:val="00E47421"/>
    <w:rsid w:val="00E4787B"/>
    <w:rsid w:val="00E50C79"/>
    <w:rsid w:val="00E50EA7"/>
    <w:rsid w:val="00E51F36"/>
    <w:rsid w:val="00E528AB"/>
    <w:rsid w:val="00E52969"/>
    <w:rsid w:val="00E55D32"/>
    <w:rsid w:val="00E6187C"/>
    <w:rsid w:val="00E63D11"/>
    <w:rsid w:val="00E65941"/>
    <w:rsid w:val="00E66F70"/>
    <w:rsid w:val="00E67167"/>
    <w:rsid w:val="00E71035"/>
    <w:rsid w:val="00E74519"/>
    <w:rsid w:val="00E75F46"/>
    <w:rsid w:val="00E81984"/>
    <w:rsid w:val="00E85D2D"/>
    <w:rsid w:val="00E8655C"/>
    <w:rsid w:val="00E87DFF"/>
    <w:rsid w:val="00E92741"/>
    <w:rsid w:val="00E93329"/>
    <w:rsid w:val="00E93D2F"/>
    <w:rsid w:val="00E94F62"/>
    <w:rsid w:val="00E976FC"/>
    <w:rsid w:val="00E977E8"/>
    <w:rsid w:val="00EA0591"/>
    <w:rsid w:val="00EA1102"/>
    <w:rsid w:val="00EA23BF"/>
    <w:rsid w:val="00EA49FB"/>
    <w:rsid w:val="00EA74D2"/>
    <w:rsid w:val="00EB1DFA"/>
    <w:rsid w:val="00EB2085"/>
    <w:rsid w:val="00EB30EB"/>
    <w:rsid w:val="00EB3A76"/>
    <w:rsid w:val="00EB6B7F"/>
    <w:rsid w:val="00EC08B9"/>
    <w:rsid w:val="00EC53AE"/>
    <w:rsid w:val="00EC5CB9"/>
    <w:rsid w:val="00ED39D7"/>
    <w:rsid w:val="00ED5B93"/>
    <w:rsid w:val="00ED6A13"/>
    <w:rsid w:val="00ED6E6A"/>
    <w:rsid w:val="00EE08E5"/>
    <w:rsid w:val="00EE11B0"/>
    <w:rsid w:val="00EE15E6"/>
    <w:rsid w:val="00EE1BB1"/>
    <w:rsid w:val="00EE1C32"/>
    <w:rsid w:val="00EE3ABB"/>
    <w:rsid w:val="00EE4C4D"/>
    <w:rsid w:val="00EE4CB6"/>
    <w:rsid w:val="00EE4FD6"/>
    <w:rsid w:val="00EE6095"/>
    <w:rsid w:val="00EE68FA"/>
    <w:rsid w:val="00EE69A5"/>
    <w:rsid w:val="00EE69F2"/>
    <w:rsid w:val="00EE7299"/>
    <w:rsid w:val="00EF3C82"/>
    <w:rsid w:val="00EF74BC"/>
    <w:rsid w:val="00F043E4"/>
    <w:rsid w:val="00F071A9"/>
    <w:rsid w:val="00F102B6"/>
    <w:rsid w:val="00F1084E"/>
    <w:rsid w:val="00F10B00"/>
    <w:rsid w:val="00F10B4D"/>
    <w:rsid w:val="00F10F95"/>
    <w:rsid w:val="00F11173"/>
    <w:rsid w:val="00F11638"/>
    <w:rsid w:val="00F21511"/>
    <w:rsid w:val="00F21C72"/>
    <w:rsid w:val="00F222D0"/>
    <w:rsid w:val="00F23383"/>
    <w:rsid w:val="00F27741"/>
    <w:rsid w:val="00F279A5"/>
    <w:rsid w:val="00F32FBB"/>
    <w:rsid w:val="00F35AE8"/>
    <w:rsid w:val="00F36667"/>
    <w:rsid w:val="00F425C0"/>
    <w:rsid w:val="00F4455B"/>
    <w:rsid w:val="00F46457"/>
    <w:rsid w:val="00F53031"/>
    <w:rsid w:val="00F544F3"/>
    <w:rsid w:val="00F54C65"/>
    <w:rsid w:val="00F61312"/>
    <w:rsid w:val="00F62EF4"/>
    <w:rsid w:val="00F63A60"/>
    <w:rsid w:val="00F63C3A"/>
    <w:rsid w:val="00F70050"/>
    <w:rsid w:val="00F711BC"/>
    <w:rsid w:val="00F752A2"/>
    <w:rsid w:val="00F76339"/>
    <w:rsid w:val="00F8249F"/>
    <w:rsid w:val="00F82ACE"/>
    <w:rsid w:val="00F82D76"/>
    <w:rsid w:val="00F832EF"/>
    <w:rsid w:val="00F83B6B"/>
    <w:rsid w:val="00F83C73"/>
    <w:rsid w:val="00F854E3"/>
    <w:rsid w:val="00F90BEF"/>
    <w:rsid w:val="00F93C9C"/>
    <w:rsid w:val="00F95C1F"/>
    <w:rsid w:val="00F97519"/>
    <w:rsid w:val="00F977D4"/>
    <w:rsid w:val="00FA0D8E"/>
    <w:rsid w:val="00FA690F"/>
    <w:rsid w:val="00FA6CE0"/>
    <w:rsid w:val="00FA6EFD"/>
    <w:rsid w:val="00FA72F9"/>
    <w:rsid w:val="00FB080B"/>
    <w:rsid w:val="00FB49C7"/>
    <w:rsid w:val="00FB4BC9"/>
    <w:rsid w:val="00FB518B"/>
    <w:rsid w:val="00FB6A32"/>
    <w:rsid w:val="00FB73E9"/>
    <w:rsid w:val="00FB75B5"/>
    <w:rsid w:val="00FB7796"/>
    <w:rsid w:val="00FC178A"/>
    <w:rsid w:val="00FC5B2B"/>
    <w:rsid w:val="00FC62F2"/>
    <w:rsid w:val="00FC64DF"/>
    <w:rsid w:val="00FC777F"/>
    <w:rsid w:val="00FD2190"/>
    <w:rsid w:val="00FD33BF"/>
    <w:rsid w:val="00FE30C8"/>
    <w:rsid w:val="00FE30F1"/>
    <w:rsid w:val="00FE4D02"/>
    <w:rsid w:val="00FE5DCD"/>
    <w:rsid w:val="00FE5ECE"/>
    <w:rsid w:val="00FE6C2F"/>
    <w:rsid w:val="00FF000D"/>
    <w:rsid w:val="00FF2D22"/>
    <w:rsid w:val="00FF67E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754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iPriority="99" w:unhideWhenUsed="1" w:qFormat="1"/>
    <w:lsdException w:name="Title" w:qFormat="1"/>
    <w:lsdException w:name="Subtitle" w:qFormat="1"/>
    <w:lsdException w:name="Body Text 2" w:uiPriority="99"/>
    <w:lsdException w:name="Hyperlink" w:uiPriority="99"/>
    <w:lsdException w:name="FollowedHyperlink" w:uiPriority="99"/>
    <w:lsdException w:name="Strong" w:qFormat="1"/>
    <w:lsdException w:name="Emphasis" w:qFormat="1"/>
    <w:lsdException w:name="Plain Text" w:uiPriority="99"/>
    <w:lsdException w:name="Normal (Web)" w:qFormat="1"/>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351E98"/>
    <w:rPr>
      <w:sz w:val="28"/>
      <w:szCs w:val="28"/>
    </w:rPr>
  </w:style>
  <w:style w:type="paragraph" w:styleId="1">
    <w:name w:val="heading 1"/>
    <w:basedOn w:val="a0"/>
    <w:next w:val="a0"/>
    <w:link w:val="10"/>
    <w:qFormat/>
    <w:rsid w:val="00351E98"/>
    <w:pPr>
      <w:keepNext/>
      <w:ind w:left="2880" w:hanging="2880"/>
      <w:jc w:val="center"/>
      <w:outlineLvl w:val="0"/>
    </w:pPr>
    <w:rPr>
      <w:b/>
      <w:bCs/>
      <w:sz w:val="44"/>
      <w:szCs w:val="20"/>
    </w:rPr>
  </w:style>
  <w:style w:type="paragraph" w:styleId="2">
    <w:name w:val="heading 2"/>
    <w:aliases w:val="Заголовок 2 Знак1,Заголовок 2 Знак Знак,Знак Знак1 Знак,Знак Знак Знак1 Знак,Знак Знак2,Знак Знак Знак2,Знак1 Знак1,Знак Знак,Знак1 Знак"/>
    <w:basedOn w:val="a0"/>
    <w:next w:val="a0"/>
    <w:qFormat/>
    <w:rsid w:val="00CD35E3"/>
    <w:pPr>
      <w:keepNext/>
      <w:spacing w:before="240" w:after="60"/>
      <w:outlineLvl w:val="1"/>
    </w:pPr>
    <w:rPr>
      <w:rFonts w:ascii="Arial" w:hAnsi="Arial" w:cs="Arial"/>
      <w:b/>
      <w:bCs/>
      <w:i/>
      <w:iCs/>
    </w:rPr>
  </w:style>
  <w:style w:type="paragraph" w:styleId="3">
    <w:name w:val="heading 3"/>
    <w:aliases w:val="H3,&quot;Сапфир&quot;"/>
    <w:basedOn w:val="a0"/>
    <w:next w:val="a0"/>
    <w:qFormat/>
    <w:rsid w:val="00E2598F"/>
    <w:pPr>
      <w:keepNext/>
      <w:spacing w:before="240" w:after="60"/>
      <w:outlineLvl w:val="2"/>
    </w:pPr>
    <w:rPr>
      <w:rFonts w:ascii="Arial" w:hAnsi="Arial" w:cs="Arial"/>
      <w:b/>
      <w:bCs/>
      <w:sz w:val="26"/>
      <w:szCs w:val="26"/>
    </w:rPr>
  </w:style>
  <w:style w:type="paragraph" w:styleId="4">
    <w:name w:val="heading 4"/>
    <w:basedOn w:val="a0"/>
    <w:next w:val="a0"/>
    <w:link w:val="40"/>
    <w:qFormat/>
    <w:rsid w:val="00E2598F"/>
    <w:pPr>
      <w:keepNext/>
      <w:spacing w:before="240" w:after="60"/>
      <w:outlineLvl w:val="3"/>
    </w:pPr>
    <w:rPr>
      <w:b/>
      <w:bCs/>
    </w:rPr>
  </w:style>
  <w:style w:type="paragraph" w:styleId="5">
    <w:name w:val="heading 5"/>
    <w:basedOn w:val="a0"/>
    <w:next w:val="a0"/>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aliases w:val="H6"/>
    <w:basedOn w:val="a0"/>
    <w:next w:val="a0"/>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0"/>
    <w:next w:val="a0"/>
    <w:link w:val="70"/>
    <w:qFormat/>
    <w:rsid w:val="00351E98"/>
    <w:pPr>
      <w:keepNext/>
      <w:jc w:val="center"/>
      <w:outlineLvl w:val="6"/>
    </w:pPr>
    <w:rPr>
      <w:sz w:val="40"/>
      <w:szCs w:val="20"/>
    </w:rPr>
  </w:style>
  <w:style w:type="paragraph" w:styleId="8">
    <w:name w:val="heading 8"/>
    <w:basedOn w:val="a0"/>
    <w:next w:val="a0"/>
    <w:link w:val="80"/>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0"/>
    <w:next w:val="a1"/>
    <w:link w:val="90"/>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0"/>
    <w:link w:val="a6"/>
    <w:uiPriority w:val="99"/>
    <w:rsid w:val="00FB6A32"/>
    <w:pPr>
      <w:tabs>
        <w:tab w:val="center" w:pos="4677"/>
        <w:tab w:val="right" w:pos="9355"/>
      </w:tabs>
    </w:pPr>
  </w:style>
  <w:style w:type="character" w:styleId="a7">
    <w:name w:val="page number"/>
    <w:basedOn w:val="a2"/>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uiPriority w:val="99"/>
    <w:qFormat/>
    <w:rsid w:val="00CD35E3"/>
    <w:pPr>
      <w:widowControl w:val="0"/>
      <w:autoSpaceDE w:val="0"/>
      <w:autoSpaceDN w:val="0"/>
      <w:adjustRightInd w:val="0"/>
    </w:pPr>
    <w:rPr>
      <w:rFonts w:ascii="Arial" w:hAnsi="Arial" w:cs="Arial"/>
      <w:b/>
      <w:bCs/>
    </w:rPr>
  </w:style>
  <w:style w:type="paragraph" w:styleId="a1">
    <w:name w:val="Body Text"/>
    <w:aliases w:val="Основной текст Знак Знак,bt"/>
    <w:basedOn w:val="a0"/>
    <w:link w:val="a8"/>
    <w:rsid w:val="00CD35E3"/>
    <w:rPr>
      <w:szCs w:val="20"/>
    </w:rPr>
  </w:style>
  <w:style w:type="paragraph" w:styleId="a9">
    <w:name w:val="footer"/>
    <w:basedOn w:val="a0"/>
    <w:link w:val="aa"/>
    <w:rsid w:val="00CD35E3"/>
    <w:pPr>
      <w:tabs>
        <w:tab w:val="center" w:pos="4677"/>
        <w:tab w:val="right" w:pos="9355"/>
      </w:tabs>
    </w:pPr>
  </w:style>
  <w:style w:type="paragraph" w:styleId="20">
    <w:name w:val="Body Text Indent 2"/>
    <w:basedOn w:val="a0"/>
    <w:link w:val="21"/>
    <w:rsid w:val="00557039"/>
    <w:pPr>
      <w:spacing w:after="120" w:line="480" w:lineRule="auto"/>
      <w:ind w:left="283"/>
    </w:pPr>
  </w:style>
  <w:style w:type="paragraph" w:styleId="ab">
    <w:name w:val="Block Text"/>
    <w:basedOn w:val="a0"/>
    <w:rsid w:val="00557039"/>
    <w:pPr>
      <w:ind w:left="-109" w:right="6398"/>
    </w:pPr>
  </w:style>
  <w:style w:type="paragraph" w:customStyle="1" w:styleId="ConsPlusNonformat">
    <w:name w:val="ConsPlusNonformat"/>
    <w:uiPriority w:val="99"/>
    <w:qFormat/>
    <w:rsid w:val="00D1466A"/>
    <w:pPr>
      <w:widowControl w:val="0"/>
      <w:autoSpaceDE w:val="0"/>
      <w:autoSpaceDN w:val="0"/>
      <w:adjustRightInd w:val="0"/>
    </w:pPr>
    <w:rPr>
      <w:rFonts w:ascii="Courier New" w:hAnsi="Courier New" w:cs="Courier New"/>
    </w:rPr>
  </w:style>
  <w:style w:type="table" w:styleId="ac">
    <w:name w:val="Table Grid"/>
    <w:basedOn w:val="a3"/>
    <w:uiPriority w:val="59"/>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0"/>
    <w:link w:val="31"/>
    <w:rsid w:val="00D1466A"/>
    <w:pPr>
      <w:spacing w:after="120"/>
      <w:ind w:left="283"/>
    </w:pPr>
    <w:rPr>
      <w:sz w:val="16"/>
      <w:szCs w:val="16"/>
    </w:rPr>
  </w:style>
  <w:style w:type="paragraph" w:styleId="22">
    <w:name w:val="Body Text 2"/>
    <w:basedOn w:val="a0"/>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d">
    <w:name w:val="Balloon Text"/>
    <w:basedOn w:val="a0"/>
    <w:link w:val="ae"/>
    <w:rsid w:val="004702B8"/>
    <w:rPr>
      <w:rFonts w:ascii="Tahoma" w:hAnsi="Tahoma" w:cs="Tahoma"/>
      <w:sz w:val="16"/>
      <w:szCs w:val="16"/>
    </w:rPr>
  </w:style>
  <w:style w:type="paragraph" w:customStyle="1" w:styleId="af">
    <w:name w:val="Знак Знак Знак Знак"/>
    <w:basedOn w:val="a0"/>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0">
    <w:name w:val="Title"/>
    <w:basedOn w:val="a0"/>
    <w:link w:val="af1"/>
    <w:qFormat/>
    <w:rsid w:val="0067542F"/>
    <w:pPr>
      <w:jc w:val="center"/>
    </w:pPr>
    <w:rPr>
      <w:szCs w:val="20"/>
    </w:rPr>
  </w:style>
  <w:style w:type="paragraph" w:styleId="af2">
    <w:name w:val="Body Text Indent"/>
    <w:basedOn w:val="a0"/>
    <w:link w:val="af3"/>
    <w:rsid w:val="004E4E76"/>
    <w:pPr>
      <w:spacing w:after="120"/>
      <w:ind w:left="283"/>
    </w:pPr>
  </w:style>
  <w:style w:type="paragraph" w:customStyle="1" w:styleId="12">
    <w:name w:val="заголовок 1"/>
    <w:basedOn w:val="a0"/>
    <w:next w:val="a0"/>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0"/>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0"/>
    <w:rsid w:val="00D86AFF"/>
    <w:pPr>
      <w:jc w:val="both"/>
    </w:pPr>
    <w:rPr>
      <w:szCs w:val="20"/>
    </w:rPr>
  </w:style>
  <w:style w:type="paragraph" w:customStyle="1" w:styleId="af4">
    <w:name w:val="Тескт"/>
    <w:basedOn w:val="a0"/>
    <w:rsid w:val="00D86AFF"/>
    <w:pPr>
      <w:spacing w:line="360" w:lineRule="auto"/>
      <w:ind w:firstLine="720"/>
      <w:jc w:val="both"/>
    </w:pPr>
    <w:rPr>
      <w:sz w:val="24"/>
      <w:szCs w:val="24"/>
    </w:rPr>
  </w:style>
  <w:style w:type="character" w:customStyle="1" w:styleId="af5">
    <w:name w:val="Обычный в таблице Знак Знак"/>
    <w:basedOn w:val="a2"/>
    <w:rsid w:val="00D86AFF"/>
    <w:rPr>
      <w:sz w:val="24"/>
      <w:szCs w:val="24"/>
      <w:lang w:val="ru-RU" w:eastAsia="ru-RU" w:bidi="ar-SA"/>
    </w:rPr>
  </w:style>
  <w:style w:type="paragraph" w:customStyle="1" w:styleId="af6">
    <w:name w:val="Заголовок главы"/>
    <w:basedOn w:val="a0"/>
    <w:link w:val="af7"/>
    <w:rsid w:val="00D86AFF"/>
    <w:pPr>
      <w:spacing w:line="360" w:lineRule="auto"/>
      <w:ind w:firstLine="709"/>
      <w:jc w:val="center"/>
    </w:pPr>
    <w:rPr>
      <w:caps/>
      <w:sz w:val="24"/>
      <w:szCs w:val="24"/>
    </w:rPr>
  </w:style>
  <w:style w:type="character" w:customStyle="1" w:styleId="af7">
    <w:name w:val="Заголовок главы Знак"/>
    <w:basedOn w:val="a2"/>
    <w:link w:val="af6"/>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8">
    <w:name w:val="Обычный в таблице"/>
    <w:basedOn w:val="a0"/>
    <w:link w:val="af9"/>
    <w:rsid w:val="00D86AFF"/>
    <w:pPr>
      <w:jc w:val="center"/>
    </w:pPr>
    <w:rPr>
      <w:sz w:val="24"/>
      <w:szCs w:val="24"/>
    </w:rPr>
  </w:style>
  <w:style w:type="character" w:customStyle="1" w:styleId="af9">
    <w:name w:val="Обычный в таблице Знак"/>
    <w:basedOn w:val="a2"/>
    <w:link w:val="af8"/>
    <w:rsid w:val="00D86AFF"/>
    <w:rPr>
      <w:sz w:val="24"/>
      <w:szCs w:val="24"/>
      <w:lang w:val="ru-RU" w:eastAsia="ru-RU" w:bidi="ar-SA"/>
    </w:rPr>
  </w:style>
  <w:style w:type="paragraph" w:customStyle="1" w:styleId="S">
    <w:name w:val="S_Обычный"/>
    <w:basedOn w:val="a0"/>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0"/>
    <w:autoRedefine/>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a">
    <w:name w:val="Hyperlink"/>
    <w:basedOn w:val="16"/>
    <w:uiPriority w:val="99"/>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b">
    <w:name w:val="Подчеркнутый Знак"/>
    <w:basedOn w:val="16"/>
    <w:rsid w:val="00D86AFF"/>
    <w:rPr>
      <w:sz w:val="24"/>
      <w:szCs w:val="24"/>
      <w:u w:val="single"/>
      <w:lang w:val="ru-RU" w:eastAsia="ar-SA" w:bidi="ar-SA"/>
    </w:rPr>
  </w:style>
  <w:style w:type="character" w:customStyle="1" w:styleId="afc">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d">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e">
    <w:name w:val="Emphasis"/>
    <w:basedOn w:val="16"/>
    <w:qFormat/>
    <w:rsid w:val="00D86AFF"/>
    <w:rPr>
      <w:rFonts w:ascii="Arial Black" w:hAnsi="Arial Black" w:cs="Arial Black"/>
      <w:spacing w:val="-4"/>
      <w:sz w:val="18"/>
      <w:szCs w:val="18"/>
    </w:rPr>
  </w:style>
  <w:style w:type="character" w:customStyle="1" w:styleId="aff">
    <w:name w:val="Вступление"/>
    <w:rsid w:val="00D86AFF"/>
    <w:rPr>
      <w:rFonts w:ascii="Arial Black" w:hAnsi="Arial Black" w:cs="Arial Black"/>
      <w:spacing w:val="-4"/>
      <w:sz w:val="18"/>
      <w:szCs w:val="18"/>
    </w:rPr>
  </w:style>
  <w:style w:type="character" w:customStyle="1" w:styleId="aff0">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1">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aliases w:val="H3 Знак1,&quot;Сапфир&quot; Знак1"/>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aliases w:val="Заголовок 2 Знак1 Знак,Заголовок 2 Знак Знак Знак,Знак Знак1 Знак Знак,Знак Знак Знак1 Знак Знак,Знак1 Знак Знак Знак,Знак Знак2 Знак,Знак Знак Знак2 Знак,Знак1 Знак1 Знак,Знак Знак Знак,Знак1 Знак Знак1"/>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2">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3">
    <w:name w:val="Знак Знак Знак Знак"/>
    <w:basedOn w:val="16"/>
    <w:rsid w:val="00D86AFF"/>
    <w:rPr>
      <w:sz w:val="24"/>
      <w:szCs w:val="24"/>
      <w:lang w:val="ru-RU" w:eastAsia="ar-SA" w:bidi="ar-SA"/>
    </w:rPr>
  </w:style>
  <w:style w:type="character" w:customStyle="1" w:styleId="aff4">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5">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6">
    <w:name w:val="Заголовок"/>
    <w:basedOn w:val="a0"/>
    <w:next w:val="a1"/>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7">
    <w:name w:val="List"/>
    <w:basedOn w:val="a1"/>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0"/>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0"/>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0"/>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0"/>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0"/>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0"/>
    <w:rsid w:val="00D86AFF"/>
    <w:pPr>
      <w:suppressAutoHyphens/>
      <w:spacing w:line="360" w:lineRule="auto"/>
      <w:ind w:left="360" w:right="-8" w:firstLine="709"/>
      <w:jc w:val="both"/>
    </w:pPr>
    <w:rPr>
      <w:bCs/>
      <w:lang w:eastAsia="ar-SA"/>
    </w:rPr>
  </w:style>
  <w:style w:type="paragraph" w:customStyle="1" w:styleId="213">
    <w:name w:val="Основной текст 21"/>
    <w:basedOn w:val="a0"/>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0"/>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0"/>
    <w:rsid w:val="00D86AFF"/>
    <w:pPr>
      <w:suppressAutoHyphens/>
      <w:spacing w:line="360" w:lineRule="auto"/>
      <w:ind w:firstLine="540"/>
      <w:jc w:val="both"/>
    </w:pPr>
    <w:rPr>
      <w:lang w:eastAsia="ar-SA"/>
    </w:rPr>
  </w:style>
  <w:style w:type="paragraph" w:customStyle="1" w:styleId="ConsNormal">
    <w:name w:val="ConsNormal"/>
    <w:uiPriority w:val="99"/>
    <w:qFormat/>
    <w:rsid w:val="00D86AFF"/>
    <w:pPr>
      <w:widowControl w:val="0"/>
      <w:suppressAutoHyphens/>
      <w:autoSpaceDE w:val="0"/>
      <w:ind w:firstLine="720"/>
    </w:pPr>
    <w:rPr>
      <w:rFonts w:ascii="Arial" w:eastAsia="Arial" w:hAnsi="Arial" w:cs="Arial"/>
      <w:lang w:eastAsia="ar-SA"/>
    </w:rPr>
  </w:style>
  <w:style w:type="paragraph" w:customStyle="1" w:styleId="aff8">
    <w:name w:val="Îáû÷íûé"/>
    <w:rsid w:val="00D86AFF"/>
    <w:pPr>
      <w:suppressAutoHyphens/>
    </w:pPr>
    <w:rPr>
      <w:rFonts w:eastAsia="Arial"/>
      <w:lang w:val="en-US" w:eastAsia="ar-SA"/>
    </w:rPr>
  </w:style>
  <w:style w:type="paragraph" w:customStyle="1" w:styleId="ConsNonformat">
    <w:name w:val="ConsNonformat"/>
    <w:rsid w:val="00D86AFF"/>
    <w:pPr>
      <w:widowControl w:val="0"/>
      <w:suppressAutoHyphens/>
      <w:autoSpaceDE w:val="0"/>
    </w:pPr>
    <w:rPr>
      <w:rFonts w:ascii="Courier New" w:eastAsia="Arial" w:hAnsi="Courier New" w:cs="Courier New"/>
      <w:lang w:eastAsia="ar-SA"/>
    </w:rPr>
  </w:style>
  <w:style w:type="paragraph" w:customStyle="1" w:styleId="aff9">
    <w:name w:val="Заглавие раздела"/>
    <w:basedOn w:val="2"/>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0"/>
    <w:rsid w:val="00D86AFF"/>
    <w:pPr>
      <w:suppressAutoHyphens/>
      <w:spacing w:after="120" w:line="360" w:lineRule="auto"/>
      <w:ind w:firstLine="709"/>
      <w:jc w:val="both"/>
    </w:pPr>
    <w:rPr>
      <w:sz w:val="16"/>
      <w:szCs w:val="16"/>
      <w:lang w:eastAsia="ar-SA"/>
    </w:rPr>
  </w:style>
  <w:style w:type="paragraph" w:styleId="affa">
    <w:name w:val="Subtitle"/>
    <w:basedOn w:val="af0"/>
    <w:next w:val="a1"/>
    <w:link w:val="affb"/>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c">
    <w:name w:val="Неразрывный основной текст"/>
    <w:basedOn w:val="a1"/>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d">
    <w:name w:val="Рисунок"/>
    <w:basedOn w:val="a0"/>
    <w:next w:val="1f7"/>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0"/>
    <w:next w:val="a0"/>
    <w:rsid w:val="00D86AFF"/>
    <w:pPr>
      <w:suppressAutoHyphens/>
      <w:spacing w:line="360" w:lineRule="auto"/>
      <w:ind w:firstLine="709"/>
      <w:jc w:val="both"/>
    </w:pPr>
    <w:rPr>
      <w:b/>
      <w:bCs/>
      <w:sz w:val="20"/>
      <w:szCs w:val="20"/>
      <w:lang w:eastAsia="ar-SA"/>
    </w:rPr>
  </w:style>
  <w:style w:type="paragraph" w:customStyle="1" w:styleId="affe">
    <w:name w:val="Название части"/>
    <w:basedOn w:val="a0"/>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f">
    <w:name w:val="Подзаголовок главы"/>
    <w:basedOn w:val="affa"/>
    <w:rsid w:val="00D86AFF"/>
  </w:style>
  <w:style w:type="paragraph" w:customStyle="1" w:styleId="afff0">
    <w:name w:val="Название предприятия"/>
    <w:basedOn w:val="a0"/>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0"/>
    <w:rsid w:val="00D86AFF"/>
    <w:pPr>
      <w:tabs>
        <w:tab w:val="left" w:pos="900"/>
      </w:tabs>
      <w:suppressAutoHyphens/>
      <w:spacing w:line="360" w:lineRule="auto"/>
      <w:ind w:left="-1069"/>
      <w:jc w:val="both"/>
    </w:pPr>
    <w:rPr>
      <w:sz w:val="24"/>
      <w:szCs w:val="24"/>
      <w:lang w:eastAsia="ar-SA"/>
    </w:rPr>
  </w:style>
  <w:style w:type="paragraph" w:customStyle="1" w:styleId="afff1">
    <w:name w:val="Текст таблицы"/>
    <w:basedOn w:val="a0"/>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2">
    <w:name w:val="Подчеркнутый"/>
    <w:basedOn w:val="a0"/>
    <w:rsid w:val="00D86AFF"/>
    <w:pPr>
      <w:suppressAutoHyphens/>
      <w:spacing w:line="360" w:lineRule="auto"/>
      <w:ind w:firstLine="709"/>
      <w:jc w:val="both"/>
    </w:pPr>
    <w:rPr>
      <w:sz w:val="24"/>
      <w:szCs w:val="24"/>
      <w:u w:val="single"/>
      <w:lang w:eastAsia="ar-SA"/>
    </w:rPr>
  </w:style>
  <w:style w:type="paragraph" w:customStyle="1" w:styleId="afff3">
    <w:name w:val="Название документа"/>
    <w:basedOn w:val="a0"/>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4">
    <w:name w:val="Нижний колонтитул (четный)"/>
    <w:basedOn w:val="a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первый)"/>
    <w:basedOn w:val="a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6">
    <w:name w:val="Нижний колонтитул (нечетный)"/>
    <w:basedOn w:val="a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7"/>
    <w:rsid w:val="00D86AFF"/>
    <w:pPr>
      <w:ind w:left="1800"/>
    </w:pPr>
  </w:style>
  <w:style w:type="paragraph" w:customStyle="1" w:styleId="312">
    <w:name w:val="Список 31"/>
    <w:basedOn w:val="aff7"/>
    <w:rsid w:val="00D86AFF"/>
    <w:pPr>
      <w:ind w:left="2160"/>
    </w:pPr>
  </w:style>
  <w:style w:type="paragraph" w:customStyle="1" w:styleId="41">
    <w:name w:val="Список 41"/>
    <w:basedOn w:val="aff7"/>
    <w:rsid w:val="00D86AFF"/>
    <w:pPr>
      <w:ind w:left="2520"/>
    </w:pPr>
  </w:style>
  <w:style w:type="paragraph" w:customStyle="1" w:styleId="51">
    <w:name w:val="Список 51"/>
    <w:basedOn w:val="aff7"/>
    <w:rsid w:val="00D86AFF"/>
    <w:pPr>
      <w:ind w:left="2880"/>
    </w:pPr>
  </w:style>
  <w:style w:type="paragraph" w:customStyle="1" w:styleId="216">
    <w:name w:val="Маркированный список 21"/>
    <w:basedOn w:val="a0"/>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0"/>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0"/>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0"/>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7"/>
    <w:rsid w:val="00D86AFF"/>
    <w:pPr>
      <w:ind w:firstLine="0"/>
    </w:pPr>
  </w:style>
  <w:style w:type="paragraph" w:customStyle="1" w:styleId="217">
    <w:name w:val="Продолжение списка 21"/>
    <w:basedOn w:val="1f9"/>
    <w:rsid w:val="00D86AFF"/>
    <w:pPr>
      <w:ind w:left="2160"/>
    </w:pPr>
  </w:style>
  <w:style w:type="paragraph" w:customStyle="1" w:styleId="314">
    <w:name w:val="Продолжение списка 31"/>
    <w:basedOn w:val="1f9"/>
    <w:rsid w:val="00D86AFF"/>
    <w:pPr>
      <w:ind w:left="2520"/>
    </w:pPr>
  </w:style>
  <w:style w:type="paragraph" w:customStyle="1" w:styleId="411">
    <w:name w:val="Продолжение списка 41"/>
    <w:basedOn w:val="1f9"/>
    <w:rsid w:val="00D86AFF"/>
    <w:pPr>
      <w:ind w:left="2880"/>
    </w:pPr>
  </w:style>
  <w:style w:type="paragraph" w:customStyle="1" w:styleId="511">
    <w:name w:val="Продолжение списка 51"/>
    <w:basedOn w:val="1f9"/>
    <w:rsid w:val="00D86AFF"/>
    <w:pPr>
      <w:ind w:left="3240"/>
    </w:pPr>
  </w:style>
  <w:style w:type="paragraph" w:customStyle="1" w:styleId="1fa">
    <w:name w:val="Нумерованный список1"/>
    <w:basedOn w:val="a0"/>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0"/>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7">
    <w:name w:val="Подзаголовок части"/>
    <w:basedOn w:val="a0"/>
    <w:next w:val="a1"/>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8">
    <w:name w:val="Обратный адрес"/>
    <w:basedOn w:val="a0"/>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9">
    <w:name w:val="Название раздела"/>
    <w:basedOn w:val="a0"/>
    <w:next w:val="a1"/>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a">
    <w:name w:val="Подзаголовок титульного листа"/>
    <w:basedOn w:val="a0"/>
    <w:next w:val="a1"/>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0"/>
    <w:next w:val="a0"/>
    <w:semiHidden/>
    <w:rsid w:val="00D86AFF"/>
    <w:pPr>
      <w:tabs>
        <w:tab w:val="right" w:leader="dot" w:pos="9540"/>
      </w:tabs>
      <w:suppressAutoHyphens/>
      <w:spacing w:line="360" w:lineRule="auto"/>
      <w:ind w:firstLine="540"/>
      <w:jc w:val="both"/>
    </w:pPr>
    <w:rPr>
      <w:sz w:val="24"/>
      <w:szCs w:val="24"/>
      <w:lang w:eastAsia="ar-SA"/>
    </w:rPr>
  </w:style>
  <w:style w:type="paragraph" w:styleId="afffb">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0"/>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0"/>
    <w:next w:val="a0"/>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0"/>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0"/>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
    <w:name w:val="Текст1"/>
    <w:basedOn w:val="a0"/>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c">
    <w:name w:val="E-mail Signature"/>
    <w:basedOn w:val="a0"/>
    <w:link w:val="afffd"/>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0"/>
    <w:rsid w:val="00D86AFF"/>
    <w:pPr>
      <w:suppressAutoHyphens/>
      <w:spacing w:line="360" w:lineRule="auto"/>
      <w:ind w:firstLine="540"/>
      <w:jc w:val="center"/>
    </w:pPr>
    <w:rPr>
      <w:b/>
      <w:sz w:val="24"/>
      <w:szCs w:val="24"/>
      <w:lang w:eastAsia="ar-SA"/>
    </w:rPr>
  </w:style>
  <w:style w:type="paragraph" w:customStyle="1" w:styleId="2a">
    <w:name w:val="Стиль2"/>
    <w:basedOn w:val="a0"/>
    <w:next w:val="1ff0"/>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0"/>
    <w:rsid w:val="00D86AFF"/>
    <w:pPr>
      <w:suppressAutoHyphens/>
      <w:spacing w:line="360" w:lineRule="auto"/>
      <w:ind w:firstLine="680"/>
      <w:jc w:val="both"/>
    </w:pPr>
    <w:rPr>
      <w:sz w:val="20"/>
      <w:szCs w:val="20"/>
      <w:lang w:eastAsia="ar-SA"/>
    </w:rPr>
  </w:style>
  <w:style w:type="paragraph" w:styleId="afffe">
    <w:name w:val="annotation text"/>
    <w:basedOn w:val="a0"/>
    <w:link w:val="affff"/>
    <w:semiHidden/>
    <w:rsid w:val="00D86AFF"/>
    <w:pPr>
      <w:suppressAutoHyphens/>
      <w:spacing w:line="360" w:lineRule="auto"/>
      <w:ind w:firstLine="709"/>
      <w:jc w:val="both"/>
    </w:pPr>
    <w:rPr>
      <w:sz w:val="20"/>
      <w:szCs w:val="20"/>
      <w:lang w:eastAsia="ar-SA"/>
    </w:rPr>
  </w:style>
  <w:style w:type="paragraph" w:styleId="affff0">
    <w:name w:val="annotation subject"/>
    <w:basedOn w:val="1ff1"/>
    <w:next w:val="1ff1"/>
    <w:link w:val="affff1"/>
    <w:rsid w:val="00D86AFF"/>
    <w:rPr>
      <w:b/>
      <w:bCs/>
    </w:rPr>
  </w:style>
  <w:style w:type="paragraph" w:customStyle="1" w:styleId="1ff2">
    <w:name w:val="Заголовок1"/>
    <w:basedOn w:val="a0"/>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0"/>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2">
    <w:name w:val="База заголовка"/>
    <w:basedOn w:val="a0"/>
    <w:next w:val="a1"/>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3">
    <w:name w:val="Цитаты"/>
    <w:basedOn w:val="a0"/>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4">
    <w:name w:val="Заголовок части"/>
    <w:basedOn w:val="a0"/>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5">
    <w:name w:val="База сноски"/>
    <w:basedOn w:val="a0"/>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6">
    <w:name w:val="Заголовок титульного листа"/>
    <w:basedOn w:val="affff2"/>
    <w:next w:val="a0"/>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7">
    <w:name w:val="База верхнего колонтитула"/>
    <w:basedOn w:val="a0"/>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четный)"/>
    <w:basedOn w:val="a5"/>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9">
    <w:name w:val="Верхний колонтитул (первый)"/>
    <w:basedOn w:val="a5"/>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a">
    <w:name w:val="Верхний колонтитул (нечетный)"/>
    <w:basedOn w:val="a5"/>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b">
    <w:name w:val="База указателя"/>
    <w:basedOn w:val="a0"/>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rsid w:val="00D86AFF"/>
    <w:pPr>
      <w:tabs>
        <w:tab w:val="left" w:pos="1026"/>
      </w:tabs>
      <w:ind w:left="-2245"/>
    </w:pPr>
  </w:style>
  <w:style w:type="paragraph" w:customStyle="1" w:styleId="affffc">
    <w:name w:val="Содержимое таблицы"/>
    <w:basedOn w:val="a0"/>
    <w:rsid w:val="00D86AFF"/>
    <w:pPr>
      <w:suppressLineNumbers/>
      <w:suppressAutoHyphens/>
      <w:spacing w:line="360" w:lineRule="auto"/>
      <w:ind w:firstLine="709"/>
      <w:jc w:val="both"/>
    </w:pPr>
    <w:rPr>
      <w:sz w:val="24"/>
      <w:szCs w:val="24"/>
      <w:lang w:eastAsia="ar-SA"/>
    </w:rPr>
  </w:style>
  <w:style w:type="paragraph" w:customStyle="1" w:styleId="affffd">
    <w:name w:val="Заголовок таблицы"/>
    <w:basedOn w:val="a0"/>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1"/>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e">
    <w:name w:val="База оглавления"/>
    <w:basedOn w:val="a0"/>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0"/>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f">
    <w:name w:val="envelope address"/>
    <w:basedOn w:val="a0"/>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0"/>
    <w:next w:val="a0"/>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0"/>
    <w:next w:val="a0"/>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1"/>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2"/>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0"/>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0"/>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0"/>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0"/>
    <w:rsid w:val="00D86AFF"/>
    <w:pPr>
      <w:suppressAutoHyphens/>
      <w:spacing w:before="280" w:after="280" w:line="360" w:lineRule="auto"/>
      <w:ind w:firstLine="709"/>
      <w:jc w:val="both"/>
    </w:pPr>
    <w:rPr>
      <w:szCs w:val="24"/>
      <w:lang w:eastAsia="ar-SA"/>
    </w:rPr>
  </w:style>
  <w:style w:type="paragraph" w:customStyle="1" w:styleId="afffff0">
    <w:name w:val="Таблица"/>
    <w:basedOn w:val="a0"/>
    <w:rsid w:val="00D86AFF"/>
    <w:pPr>
      <w:suppressAutoHyphens/>
      <w:jc w:val="both"/>
    </w:pPr>
    <w:rPr>
      <w:sz w:val="24"/>
      <w:szCs w:val="24"/>
      <w:lang w:eastAsia="ar-SA"/>
    </w:rPr>
  </w:style>
  <w:style w:type="paragraph" w:customStyle="1" w:styleId="S5">
    <w:name w:val="S_Титульный"/>
    <w:basedOn w:val="affff6"/>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0"/>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0"/>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0"/>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0"/>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0"/>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0"/>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0"/>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0"/>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0"/>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0"/>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0"/>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0"/>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0"/>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0"/>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0"/>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0"/>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0"/>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0"/>
    <w:rsid w:val="00D86AFF"/>
    <w:pPr>
      <w:suppressAutoHyphens/>
      <w:spacing w:before="280" w:after="280"/>
    </w:pPr>
    <w:rPr>
      <w:sz w:val="20"/>
      <w:szCs w:val="20"/>
      <w:lang w:eastAsia="ar-SA"/>
    </w:rPr>
  </w:style>
  <w:style w:type="paragraph" w:customStyle="1" w:styleId="font6">
    <w:name w:val="font6"/>
    <w:basedOn w:val="a0"/>
    <w:rsid w:val="00D86AFF"/>
    <w:pPr>
      <w:suppressAutoHyphens/>
      <w:spacing w:before="280" w:after="280"/>
    </w:pPr>
    <w:rPr>
      <w:sz w:val="20"/>
      <w:szCs w:val="20"/>
      <w:lang w:eastAsia="ar-SA"/>
    </w:rPr>
  </w:style>
  <w:style w:type="paragraph" w:customStyle="1" w:styleId="xl23">
    <w:name w:val="xl23"/>
    <w:basedOn w:val="a0"/>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0"/>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0"/>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0"/>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0"/>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0"/>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0"/>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0"/>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0"/>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0"/>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0"/>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0"/>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0"/>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0"/>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0"/>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0"/>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0"/>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0"/>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0"/>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0"/>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0"/>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0"/>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0"/>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0"/>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0"/>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0"/>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0"/>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0"/>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0"/>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0"/>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0"/>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0"/>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0"/>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0"/>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0"/>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0"/>
    <w:rsid w:val="00D86AFF"/>
    <w:pPr>
      <w:suppressAutoHyphens/>
      <w:spacing w:before="280" w:after="280"/>
      <w:jc w:val="center"/>
      <w:textAlignment w:val="center"/>
    </w:pPr>
    <w:rPr>
      <w:sz w:val="24"/>
      <w:szCs w:val="24"/>
      <w:lang w:eastAsia="ar-SA"/>
    </w:rPr>
  </w:style>
  <w:style w:type="paragraph" w:customStyle="1" w:styleId="xl76">
    <w:name w:val="xl76"/>
    <w:basedOn w:val="a0"/>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0"/>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0"/>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0"/>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0"/>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0"/>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0"/>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0"/>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0"/>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0"/>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0"/>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0"/>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0"/>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0"/>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0"/>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0"/>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0"/>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0"/>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0"/>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0"/>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0"/>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0"/>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0"/>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0"/>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0"/>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0"/>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0"/>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0"/>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0"/>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0"/>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0"/>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0"/>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0"/>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0"/>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0"/>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0"/>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0"/>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0"/>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0"/>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0"/>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0"/>
    <w:rsid w:val="00D86AFF"/>
    <w:pPr>
      <w:suppressAutoHyphens/>
      <w:spacing w:before="280" w:after="280"/>
    </w:pPr>
    <w:rPr>
      <w:sz w:val="20"/>
      <w:szCs w:val="20"/>
      <w:lang w:eastAsia="ar-SA"/>
    </w:rPr>
  </w:style>
  <w:style w:type="paragraph" w:customStyle="1" w:styleId="font8">
    <w:name w:val="font8"/>
    <w:basedOn w:val="a0"/>
    <w:rsid w:val="00D86AFF"/>
    <w:pPr>
      <w:suppressAutoHyphens/>
      <w:spacing w:before="280" w:after="280"/>
    </w:pPr>
    <w:rPr>
      <w:b/>
      <w:bCs/>
      <w:sz w:val="20"/>
      <w:szCs w:val="20"/>
      <w:lang w:eastAsia="ar-SA"/>
    </w:rPr>
  </w:style>
  <w:style w:type="paragraph" w:customStyle="1" w:styleId="xl116">
    <w:name w:val="xl116"/>
    <w:basedOn w:val="a0"/>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0"/>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0"/>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0"/>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0"/>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0"/>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0"/>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0"/>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0"/>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0"/>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0"/>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0"/>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0"/>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0"/>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0"/>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0"/>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0"/>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0"/>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0"/>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0"/>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0"/>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0"/>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0"/>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0"/>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0"/>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0"/>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0"/>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0"/>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0"/>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0"/>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0"/>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0"/>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0"/>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0"/>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0"/>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0"/>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0"/>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0"/>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0"/>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0"/>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0"/>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0"/>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0"/>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0"/>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0"/>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0"/>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0"/>
    <w:rsid w:val="00D86AFF"/>
    <w:pPr>
      <w:suppressAutoHyphens/>
      <w:spacing w:before="280" w:after="280"/>
      <w:jc w:val="center"/>
      <w:textAlignment w:val="center"/>
    </w:pPr>
    <w:rPr>
      <w:b/>
      <w:bCs/>
      <w:sz w:val="22"/>
      <w:szCs w:val="22"/>
      <w:lang w:eastAsia="ar-SA"/>
    </w:rPr>
  </w:style>
  <w:style w:type="paragraph" w:customStyle="1" w:styleId="xl163">
    <w:name w:val="xl163"/>
    <w:basedOn w:val="a0"/>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0"/>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0"/>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0"/>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0"/>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0"/>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0"/>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0"/>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0"/>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0"/>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0"/>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0"/>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0"/>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0"/>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0"/>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0"/>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0"/>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0"/>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0"/>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0"/>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0"/>
    <w:rsid w:val="00D86AFF"/>
    <w:pPr>
      <w:suppressAutoHyphens/>
      <w:spacing w:before="280" w:after="280"/>
    </w:pPr>
    <w:rPr>
      <w:sz w:val="22"/>
      <w:szCs w:val="22"/>
      <w:u w:val="single"/>
      <w:lang w:eastAsia="ar-SA"/>
    </w:rPr>
  </w:style>
  <w:style w:type="paragraph" w:customStyle="1" w:styleId="font10">
    <w:name w:val="font10"/>
    <w:basedOn w:val="a0"/>
    <w:rsid w:val="00D86AFF"/>
    <w:pPr>
      <w:suppressAutoHyphens/>
      <w:spacing w:before="280" w:after="280"/>
    </w:pPr>
    <w:rPr>
      <w:b/>
      <w:bCs/>
      <w:sz w:val="22"/>
      <w:szCs w:val="22"/>
      <w:lang w:eastAsia="ar-SA"/>
    </w:rPr>
  </w:style>
  <w:style w:type="paragraph" w:customStyle="1" w:styleId="font11">
    <w:name w:val="font11"/>
    <w:basedOn w:val="a0"/>
    <w:rsid w:val="00D86AFF"/>
    <w:pPr>
      <w:suppressAutoHyphens/>
      <w:spacing w:before="280" w:after="280"/>
    </w:pPr>
    <w:rPr>
      <w:sz w:val="24"/>
      <w:szCs w:val="24"/>
      <w:lang w:eastAsia="ar-SA"/>
    </w:rPr>
  </w:style>
  <w:style w:type="paragraph" w:customStyle="1" w:styleId="font12">
    <w:name w:val="font12"/>
    <w:basedOn w:val="a0"/>
    <w:rsid w:val="00D86AFF"/>
    <w:pPr>
      <w:suppressAutoHyphens/>
      <w:spacing w:before="280" w:after="280"/>
    </w:pPr>
    <w:rPr>
      <w:b/>
      <w:bCs/>
      <w:sz w:val="22"/>
      <w:szCs w:val="22"/>
      <w:lang w:eastAsia="ar-SA"/>
    </w:rPr>
  </w:style>
  <w:style w:type="paragraph" w:customStyle="1" w:styleId="font13">
    <w:name w:val="font13"/>
    <w:basedOn w:val="a0"/>
    <w:rsid w:val="00D86AFF"/>
    <w:pPr>
      <w:suppressAutoHyphens/>
      <w:spacing w:before="280" w:after="280"/>
    </w:pPr>
    <w:rPr>
      <w:sz w:val="24"/>
      <w:szCs w:val="24"/>
      <w:lang w:eastAsia="ar-SA"/>
    </w:rPr>
  </w:style>
  <w:style w:type="paragraph" w:customStyle="1" w:styleId="S11">
    <w:name w:val="S_Заголовок 1"/>
    <w:basedOn w:val="a0"/>
    <w:rsid w:val="00D86AFF"/>
    <w:pPr>
      <w:tabs>
        <w:tab w:val="num" w:pos="720"/>
      </w:tabs>
      <w:suppressAutoHyphens/>
      <w:jc w:val="center"/>
    </w:pPr>
    <w:rPr>
      <w:b/>
      <w:caps/>
      <w:sz w:val="24"/>
      <w:szCs w:val="24"/>
      <w:lang w:eastAsia="ar-SA"/>
    </w:rPr>
  </w:style>
  <w:style w:type="paragraph" w:customStyle="1" w:styleId="S20">
    <w:name w:val="S_Заголовок 2"/>
    <w:basedOn w:val="2"/>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rsid w:val="00D86AFF"/>
    <w:pPr>
      <w:keepNext w:val="0"/>
      <w:tabs>
        <w:tab w:val="num" w:pos="720"/>
      </w:tabs>
      <w:suppressAutoHyphens/>
      <w:spacing w:before="0" w:after="0"/>
    </w:pPr>
    <w:rPr>
      <w:b w:val="0"/>
      <w:bCs w:val="0"/>
      <w:i/>
      <w:sz w:val="24"/>
      <w:szCs w:val="24"/>
      <w:lang w:eastAsia="ar-SA"/>
    </w:rPr>
  </w:style>
  <w:style w:type="paragraph" w:customStyle="1" w:styleId="afffff1">
    <w:name w:val="Статья"/>
    <w:basedOn w:val="a0"/>
    <w:rsid w:val="00D86AFF"/>
    <w:pPr>
      <w:suppressAutoHyphens/>
      <w:jc w:val="both"/>
    </w:pPr>
    <w:rPr>
      <w:sz w:val="24"/>
      <w:szCs w:val="24"/>
      <w:lang w:eastAsia="ar-SA"/>
    </w:rPr>
  </w:style>
  <w:style w:type="paragraph" w:customStyle="1" w:styleId="1ff9">
    <w:name w:val="текст 1"/>
    <w:basedOn w:val="a0"/>
    <w:next w:val="a0"/>
    <w:rsid w:val="00D86AFF"/>
    <w:pPr>
      <w:suppressAutoHyphens/>
      <w:ind w:firstLine="540"/>
      <w:jc w:val="both"/>
    </w:pPr>
    <w:rPr>
      <w:sz w:val="20"/>
      <w:szCs w:val="24"/>
      <w:lang w:eastAsia="ar-SA"/>
    </w:rPr>
  </w:style>
  <w:style w:type="paragraph" w:customStyle="1" w:styleId="afffff2">
    <w:name w:val="Заголовок таблици"/>
    <w:basedOn w:val="1ff9"/>
    <w:rsid w:val="00D86AFF"/>
    <w:rPr>
      <w:sz w:val="22"/>
    </w:rPr>
  </w:style>
  <w:style w:type="paragraph" w:customStyle="1" w:styleId="afffff3">
    <w:name w:val="Номер таблици"/>
    <w:basedOn w:val="a0"/>
    <w:next w:val="a0"/>
    <w:rsid w:val="00D86AFF"/>
    <w:pPr>
      <w:suppressAutoHyphens/>
      <w:jc w:val="right"/>
    </w:pPr>
    <w:rPr>
      <w:b/>
      <w:sz w:val="20"/>
      <w:szCs w:val="24"/>
      <w:lang w:eastAsia="ar-SA"/>
    </w:rPr>
  </w:style>
  <w:style w:type="paragraph" w:customStyle="1" w:styleId="afffff4">
    <w:name w:val="Приложение"/>
    <w:basedOn w:val="a0"/>
    <w:next w:val="a0"/>
    <w:rsid w:val="00D86AFF"/>
    <w:pPr>
      <w:suppressAutoHyphens/>
      <w:jc w:val="right"/>
    </w:pPr>
    <w:rPr>
      <w:sz w:val="20"/>
      <w:szCs w:val="24"/>
      <w:lang w:eastAsia="ar-SA"/>
    </w:rPr>
  </w:style>
  <w:style w:type="paragraph" w:customStyle="1" w:styleId="afffff5">
    <w:name w:val="Обычный по таблице"/>
    <w:basedOn w:val="a0"/>
    <w:rsid w:val="00D86AFF"/>
    <w:pPr>
      <w:suppressAutoHyphens/>
    </w:pPr>
    <w:rPr>
      <w:sz w:val="24"/>
      <w:szCs w:val="24"/>
      <w:lang w:eastAsia="ar-SA"/>
    </w:rPr>
  </w:style>
  <w:style w:type="paragraph" w:customStyle="1" w:styleId="S6">
    <w:name w:val="S_Обычный в таблице"/>
    <w:basedOn w:val="a0"/>
    <w:rsid w:val="00D86AFF"/>
    <w:pPr>
      <w:suppressAutoHyphens/>
      <w:spacing w:line="360" w:lineRule="auto"/>
      <w:jc w:val="center"/>
    </w:pPr>
    <w:rPr>
      <w:sz w:val="24"/>
      <w:szCs w:val="24"/>
      <w:lang w:eastAsia="ar-SA"/>
    </w:rPr>
  </w:style>
  <w:style w:type="paragraph" w:styleId="afffff6">
    <w:name w:val="List Paragraph"/>
    <w:basedOn w:val="a0"/>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rsid w:val="00D86AFF"/>
    <w:pPr>
      <w:tabs>
        <w:tab w:val="right" w:leader="dot" w:pos="9637"/>
      </w:tabs>
      <w:ind w:left="2547" w:firstLine="0"/>
    </w:pPr>
  </w:style>
  <w:style w:type="paragraph" w:customStyle="1" w:styleId="afffff7">
    <w:name w:val="Содержимое врезки"/>
    <w:basedOn w:val="a1"/>
    <w:rsid w:val="00D86AFF"/>
    <w:pPr>
      <w:suppressAutoHyphens/>
      <w:spacing w:line="360" w:lineRule="auto"/>
      <w:ind w:right="-8" w:firstLine="709"/>
      <w:jc w:val="both"/>
    </w:pPr>
    <w:rPr>
      <w:szCs w:val="24"/>
      <w:lang w:eastAsia="ar-SA"/>
    </w:rPr>
  </w:style>
  <w:style w:type="paragraph" w:customStyle="1" w:styleId="2f">
    <w:name w:val="Знак2"/>
    <w:basedOn w:val="a0"/>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8">
    <w:name w:val="Plain Text"/>
    <w:basedOn w:val="a0"/>
    <w:link w:val="afffff9"/>
    <w:uiPriority w:val="99"/>
    <w:rsid w:val="007071B3"/>
    <w:rPr>
      <w:rFonts w:ascii="Courier New" w:hAnsi="Courier New" w:cs="Courier New"/>
      <w:sz w:val="20"/>
      <w:szCs w:val="20"/>
    </w:rPr>
  </w:style>
  <w:style w:type="character" w:customStyle="1" w:styleId="a6">
    <w:name w:val="Верхний колонтитул Знак"/>
    <w:basedOn w:val="a2"/>
    <w:link w:val="a5"/>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0"/>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2"/>
    <w:link w:val="1"/>
    <w:rsid w:val="00986A2F"/>
    <w:rPr>
      <w:b/>
      <w:bCs/>
      <w:sz w:val="44"/>
    </w:rPr>
  </w:style>
  <w:style w:type="character" w:customStyle="1" w:styleId="40">
    <w:name w:val="Заголовок 4 Знак"/>
    <w:basedOn w:val="a2"/>
    <w:link w:val="4"/>
    <w:rsid w:val="00986A2F"/>
    <w:rPr>
      <w:b/>
      <w:bCs/>
      <w:sz w:val="28"/>
      <w:szCs w:val="28"/>
    </w:rPr>
  </w:style>
  <w:style w:type="character" w:customStyle="1" w:styleId="50">
    <w:name w:val="Заголовок 5 Знак"/>
    <w:basedOn w:val="a2"/>
    <w:link w:val="5"/>
    <w:rsid w:val="00986A2F"/>
    <w:rPr>
      <w:b/>
      <w:bCs/>
      <w:i/>
      <w:iCs/>
      <w:sz w:val="26"/>
      <w:szCs w:val="26"/>
      <w:lang w:eastAsia="ar-SA"/>
    </w:rPr>
  </w:style>
  <w:style w:type="character" w:customStyle="1" w:styleId="60">
    <w:name w:val="Заголовок 6 Знак"/>
    <w:aliases w:val="H6 Знак"/>
    <w:basedOn w:val="a2"/>
    <w:link w:val="6"/>
    <w:rsid w:val="00986A2F"/>
    <w:rPr>
      <w:b/>
      <w:bCs/>
      <w:sz w:val="22"/>
      <w:szCs w:val="22"/>
      <w:lang w:eastAsia="ar-SA"/>
    </w:rPr>
  </w:style>
  <w:style w:type="character" w:customStyle="1" w:styleId="70">
    <w:name w:val="Заголовок 7 Знак"/>
    <w:basedOn w:val="a2"/>
    <w:link w:val="7"/>
    <w:rsid w:val="00986A2F"/>
    <w:rPr>
      <w:sz w:val="40"/>
    </w:rPr>
  </w:style>
  <w:style w:type="character" w:customStyle="1" w:styleId="80">
    <w:name w:val="Заголовок 8 Знак"/>
    <w:basedOn w:val="a2"/>
    <w:link w:val="8"/>
    <w:rsid w:val="00986A2F"/>
    <w:rPr>
      <w:i/>
      <w:iCs/>
      <w:sz w:val="28"/>
      <w:szCs w:val="28"/>
      <w:lang w:eastAsia="ar-SA"/>
    </w:rPr>
  </w:style>
  <w:style w:type="character" w:customStyle="1" w:styleId="90">
    <w:name w:val="Заголовок 9 Знак"/>
    <w:basedOn w:val="a2"/>
    <w:link w:val="9"/>
    <w:rsid w:val="00986A2F"/>
    <w:rPr>
      <w:sz w:val="18"/>
      <w:szCs w:val="18"/>
      <w:lang w:eastAsia="ar-SA"/>
    </w:rPr>
  </w:style>
  <w:style w:type="character" w:styleId="afffffa">
    <w:name w:val="FollowedHyperlink"/>
    <w:basedOn w:val="a2"/>
    <w:uiPriority w:val="99"/>
    <w:unhideWhenUsed/>
    <w:rsid w:val="00986A2F"/>
    <w:rPr>
      <w:color w:val="800080"/>
      <w:u w:val="single"/>
    </w:rPr>
  </w:style>
  <w:style w:type="character" w:customStyle="1" w:styleId="HTMLa">
    <w:name w:val="Адрес HTML Знак"/>
    <w:basedOn w:val="a2"/>
    <w:link w:val="HTML9"/>
    <w:rsid w:val="00986A2F"/>
    <w:rPr>
      <w:rFonts w:ascii="Arial" w:hAnsi="Arial" w:cs="Arial"/>
      <w:i/>
      <w:iCs/>
      <w:spacing w:val="-5"/>
      <w:lang w:eastAsia="ar-SA"/>
    </w:rPr>
  </w:style>
  <w:style w:type="character" w:customStyle="1" w:styleId="HTML8">
    <w:name w:val="Стандартный HTML Знак"/>
    <w:basedOn w:val="a2"/>
    <w:link w:val="HTML7"/>
    <w:rsid w:val="00986A2F"/>
    <w:rPr>
      <w:rFonts w:ascii="Courier New" w:hAnsi="Courier New" w:cs="Courier New"/>
      <w:spacing w:val="-5"/>
      <w:lang w:eastAsia="ar-SA"/>
    </w:rPr>
  </w:style>
  <w:style w:type="character" w:customStyle="1" w:styleId="a8">
    <w:name w:val="Основной текст Знак"/>
    <w:aliases w:val="Основной текст Знак Знак Знак,bt Знак"/>
    <w:basedOn w:val="a2"/>
    <w:link w:val="a1"/>
    <w:rsid w:val="00986A2F"/>
    <w:rPr>
      <w:sz w:val="28"/>
    </w:rPr>
  </w:style>
  <w:style w:type="character" w:customStyle="1" w:styleId="affff">
    <w:name w:val="Текст примечания Знак"/>
    <w:basedOn w:val="a2"/>
    <w:link w:val="afffe"/>
    <w:semiHidden/>
    <w:rsid w:val="00986A2F"/>
    <w:rPr>
      <w:lang w:eastAsia="ar-SA"/>
    </w:rPr>
  </w:style>
  <w:style w:type="character" w:customStyle="1" w:styleId="aa">
    <w:name w:val="Нижний колонтитул Знак"/>
    <w:basedOn w:val="a2"/>
    <w:link w:val="a9"/>
    <w:rsid w:val="00986A2F"/>
    <w:rPr>
      <w:sz w:val="28"/>
      <w:szCs w:val="28"/>
    </w:rPr>
  </w:style>
  <w:style w:type="character" w:customStyle="1" w:styleId="af1">
    <w:name w:val="Название Знак"/>
    <w:basedOn w:val="a2"/>
    <w:link w:val="af0"/>
    <w:rsid w:val="00986A2F"/>
    <w:rPr>
      <w:sz w:val="28"/>
    </w:rPr>
  </w:style>
  <w:style w:type="character" w:customStyle="1" w:styleId="af3">
    <w:name w:val="Основной текст с отступом Знак"/>
    <w:basedOn w:val="a2"/>
    <w:link w:val="af2"/>
    <w:rsid w:val="00986A2F"/>
    <w:rPr>
      <w:sz w:val="28"/>
      <w:szCs w:val="28"/>
    </w:rPr>
  </w:style>
  <w:style w:type="character" w:customStyle="1" w:styleId="affb">
    <w:name w:val="Подзаголовок Знак"/>
    <w:basedOn w:val="a2"/>
    <w:link w:val="affa"/>
    <w:rsid w:val="00986A2F"/>
    <w:rPr>
      <w:rFonts w:ascii="Arial" w:hAnsi="Arial" w:cs="Arial"/>
      <w:spacing w:val="-16"/>
      <w:kern w:val="1"/>
      <w:sz w:val="32"/>
      <w:szCs w:val="32"/>
      <w:lang w:eastAsia="ar-SA"/>
    </w:rPr>
  </w:style>
  <w:style w:type="character" w:customStyle="1" w:styleId="23">
    <w:name w:val="Основной текст 2 Знак"/>
    <w:basedOn w:val="a2"/>
    <w:link w:val="22"/>
    <w:uiPriority w:val="99"/>
    <w:rsid w:val="00986A2F"/>
    <w:rPr>
      <w:sz w:val="28"/>
      <w:szCs w:val="28"/>
    </w:rPr>
  </w:style>
  <w:style w:type="character" w:customStyle="1" w:styleId="21">
    <w:name w:val="Основной текст с отступом 2 Знак"/>
    <w:basedOn w:val="a2"/>
    <w:link w:val="20"/>
    <w:rsid w:val="00986A2F"/>
    <w:rPr>
      <w:sz w:val="28"/>
      <w:szCs w:val="28"/>
    </w:rPr>
  </w:style>
  <w:style w:type="character" w:customStyle="1" w:styleId="31">
    <w:name w:val="Основной текст с отступом 3 Знак"/>
    <w:basedOn w:val="a2"/>
    <w:link w:val="30"/>
    <w:rsid w:val="00986A2F"/>
    <w:rPr>
      <w:sz w:val="16"/>
      <w:szCs w:val="16"/>
    </w:rPr>
  </w:style>
  <w:style w:type="character" w:customStyle="1" w:styleId="afffff9">
    <w:name w:val="Текст Знак"/>
    <w:basedOn w:val="a2"/>
    <w:link w:val="afffff8"/>
    <w:uiPriority w:val="99"/>
    <w:rsid w:val="00986A2F"/>
    <w:rPr>
      <w:rFonts w:ascii="Courier New" w:hAnsi="Courier New" w:cs="Courier New"/>
    </w:rPr>
  </w:style>
  <w:style w:type="character" w:customStyle="1" w:styleId="afffd">
    <w:name w:val="Электронная подпись Знак"/>
    <w:basedOn w:val="a2"/>
    <w:link w:val="afffc"/>
    <w:rsid w:val="00986A2F"/>
    <w:rPr>
      <w:rFonts w:ascii="Arial" w:hAnsi="Arial" w:cs="Arial"/>
      <w:spacing w:val="-5"/>
      <w:lang w:eastAsia="ar-SA"/>
    </w:rPr>
  </w:style>
  <w:style w:type="character" w:customStyle="1" w:styleId="ae">
    <w:name w:val="Текст выноски Знак"/>
    <w:basedOn w:val="a2"/>
    <w:link w:val="ad"/>
    <w:rsid w:val="00986A2F"/>
    <w:rPr>
      <w:rFonts w:ascii="Tahoma" w:hAnsi="Tahoma" w:cs="Tahoma"/>
      <w:sz w:val="16"/>
      <w:szCs w:val="16"/>
    </w:rPr>
  </w:style>
  <w:style w:type="paragraph" w:customStyle="1" w:styleId="11Char0">
    <w:name w:val="Знак1 Знак Знак Знак Знак Знак Знак Знак Знак1 Char"/>
    <w:basedOn w:val="a0"/>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1">
    <w:name w:val="Тема примечания Знак"/>
    <w:basedOn w:val="affff"/>
    <w:link w:val="affff0"/>
    <w:rsid w:val="00986A2F"/>
    <w:rPr>
      <w:b/>
      <w:bCs/>
      <w:lang w:eastAsia="ar-SA"/>
    </w:rPr>
  </w:style>
  <w:style w:type="paragraph" w:styleId="35">
    <w:name w:val="Body Text 3"/>
    <w:basedOn w:val="a0"/>
    <w:link w:val="36"/>
    <w:rsid w:val="00082889"/>
    <w:pPr>
      <w:spacing w:after="120"/>
    </w:pPr>
    <w:rPr>
      <w:sz w:val="16"/>
      <w:szCs w:val="16"/>
    </w:rPr>
  </w:style>
  <w:style w:type="character" w:customStyle="1" w:styleId="36">
    <w:name w:val="Основной текст 3 Знак"/>
    <w:basedOn w:val="a2"/>
    <w:link w:val="35"/>
    <w:rsid w:val="00082889"/>
    <w:rPr>
      <w:sz w:val="16"/>
      <w:szCs w:val="16"/>
    </w:rPr>
  </w:style>
  <w:style w:type="paragraph" w:styleId="afffffb">
    <w:name w:val="No Spacing"/>
    <w:uiPriority w:val="1"/>
    <w:qFormat/>
    <w:rsid w:val="00CC29B7"/>
    <w:rPr>
      <w:rFonts w:ascii="Calibri" w:hAnsi="Calibri"/>
      <w:sz w:val="22"/>
      <w:szCs w:val="22"/>
    </w:rPr>
  </w:style>
  <w:style w:type="paragraph" w:customStyle="1" w:styleId="Iauiue">
    <w:name w:val="Iau?iue"/>
    <w:rsid w:val="00CC29B7"/>
    <w:rPr>
      <w:rFonts w:ascii="Arial CYR" w:hAnsi="Arial CYR"/>
      <w:lang w:val="en-US"/>
    </w:rPr>
  </w:style>
  <w:style w:type="paragraph" w:customStyle="1" w:styleId="consplusnormal1">
    <w:name w:val="consplusnormal"/>
    <w:basedOn w:val="a0"/>
    <w:rsid w:val="002A51A2"/>
    <w:pPr>
      <w:autoSpaceDE w:val="0"/>
      <w:autoSpaceDN w:val="0"/>
      <w:ind w:firstLine="720"/>
    </w:pPr>
    <w:rPr>
      <w:rFonts w:ascii="Arial" w:hAnsi="Arial" w:cs="Arial"/>
      <w:sz w:val="20"/>
      <w:szCs w:val="20"/>
    </w:rPr>
  </w:style>
  <w:style w:type="paragraph" w:customStyle="1" w:styleId="ConsPlusCell">
    <w:name w:val="ConsPlusCell"/>
    <w:uiPriority w:val="99"/>
    <w:rsid w:val="002834EC"/>
    <w:pPr>
      <w:widowControl w:val="0"/>
      <w:autoSpaceDE w:val="0"/>
      <w:autoSpaceDN w:val="0"/>
      <w:adjustRightInd w:val="0"/>
    </w:pPr>
    <w:rPr>
      <w:rFonts w:ascii="Arial" w:hAnsi="Arial" w:cs="Arial"/>
    </w:rPr>
  </w:style>
  <w:style w:type="paragraph" w:customStyle="1" w:styleId="1ffe">
    <w:name w:val="Обычный1"/>
    <w:rsid w:val="00950359"/>
    <w:rPr>
      <w:sz w:val="28"/>
    </w:rPr>
  </w:style>
  <w:style w:type="paragraph" w:customStyle="1" w:styleId="1fff">
    <w:name w:val="Основной текст1"/>
    <w:basedOn w:val="1ffe"/>
    <w:rsid w:val="00950359"/>
    <w:pPr>
      <w:snapToGrid w:val="0"/>
      <w:jc w:val="both"/>
    </w:pPr>
    <w:rPr>
      <w:rFonts w:ascii="a_Timer" w:hAnsi="a_Timer"/>
    </w:rPr>
  </w:style>
  <w:style w:type="paragraph" w:customStyle="1" w:styleId="2f1">
    <w:name w:val="Цитата2"/>
    <w:basedOn w:val="a0"/>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0"/>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0"/>
    <w:rsid w:val="00950359"/>
    <w:pPr>
      <w:suppressAutoHyphens/>
      <w:spacing w:before="280" w:after="280" w:line="360" w:lineRule="auto"/>
      <w:ind w:firstLine="709"/>
      <w:jc w:val="both"/>
    </w:pPr>
    <w:rPr>
      <w:szCs w:val="24"/>
      <w:lang w:eastAsia="ar-SA"/>
    </w:rPr>
  </w:style>
  <w:style w:type="paragraph" w:customStyle="1" w:styleId="afffffc">
    <w:name w:val="МОН"/>
    <w:basedOn w:val="a0"/>
    <w:rsid w:val="00A00128"/>
    <w:pPr>
      <w:spacing w:line="360" w:lineRule="auto"/>
      <w:ind w:firstLine="709"/>
      <w:jc w:val="both"/>
    </w:pPr>
  </w:style>
  <w:style w:type="paragraph" w:styleId="afffffd">
    <w:name w:val="footnote text"/>
    <w:aliases w:val="single space,footnote text,Текст сноски Знак Знак Знак,Текст сноски Знак Знак,Текст сноски-FN,Footnote Text Char Знак Знак,Footnote Text Char Знак,Footnote Text Char Знак Знак Знак Знак,Текст сноски Знак1 Знак,Char,Referen"/>
    <w:basedOn w:val="a0"/>
    <w:link w:val="afffffe"/>
    <w:unhideWhenUsed/>
    <w:rsid w:val="00A00128"/>
    <w:rPr>
      <w:sz w:val="20"/>
      <w:szCs w:val="20"/>
    </w:rPr>
  </w:style>
  <w:style w:type="character" w:customStyle="1" w:styleId="afffffe">
    <w:name w:val="Текст сноски Знак"/>
    <w:aliases w:val="single space Знак,footnote text Знак,Текст сноски Знак Знак Знак Знак,Текст сноски Знак Знак Знак1,Текст сноски-FN Знак,Footnote Text Char Знак Знак Знак,Footnote Text Char Знак Знак1,Footnote Text Char Знак Знак Знак Знак Знак"/>
    <w:basedOn w:val="a2"/>
    <w:link w:val="afffffd"/>
    <w:rsid w:val="00A00128"/>
  </w:style>
  <w:style w:type="character" w:styleId="affffff">
    <w:name w:val="footnote reference"/>
    <w:aliases w:val="Знак сноски 1,Знак сноски-FN,Ciae niinee-FN,SUPERS"/>
    <w:unhideWhenUsed/>
    <w:rsid w:val="00A00128"/>
    <w:rPr>
      <w:vertAlign w:val="superscript"/>
    </w:rPr>
  </w:style>
  <w:style w:type="paragraph" w:customStyle="1" w:styleId="220">
    <w:name w:val="Основной текст с отступом 22"/>
    <w:basedOn w:val="2f4"/>
    <w:rsid w:val="00352C02"/>
    <w:pPr>
      <w:ind w:firstLine="709"/>
      <w:jc w:val="both"/>
    </w:pPr>
    <w:rPr>
      <w:snapToGrid w:val="0"/>
    </w:rPr>
  </w:style>
  <w:style w:type="paragraph" w:customStyle="1" w:styleId="2f4">
    <w:name w:val="Обычный2"/>
    <w:rsid w:val="00352C02"/>
    <w:rPr>
      <w:sz w:val="28"/>
    </w:rPr>
  </w:style>
  <w:style w:type="paragraph" w:customStyle="1" w:styleId="2f5">
    <w:name w:val="Основной текст2"/>
    <w:basedOn w:val="2f4"/>
    <w:rsid w:val="00352C02"/>
    <w:pPr>
      <w:snapToGrid w:val="0"/>
      <w:jc w:val="both"/>
    </w:pPr>
    <w:rPr>
      <w:rFonts w:ascii="a_Timer" w:hAnsi="a_Timer"/>
    </w:rPr>
  </w:style>
  <w:style w:type="paragraph" w:customStyle="1" w:styleId="221">
    <w:name w:val="Основной текст 22"/>
    <w:basedOn w:val="a0"/>
    <w:rsid w:val="00352C02"/>
    <w:pPr>
      <w:jc w:val="both"/>
    </w:pPr>
    <w:rPr>
      <w:szCs w:val="20"/>
    </w:rPr>
  </w:style>
  <w:style w:type="character" w:customStyle="1" w:styleId="affffff0">
    <w:name w:val="Знак"/>
    <w:basedOn w:val="16"/>
    <w:rsid w:val="00352C02"/>
    <w:rPr>
      <w:rFonts w:ascii="Arial" w:hAnsi="Arial" w:cs="Arial"/>
      <w:b/>
      <w:bCs/>
      <w:i/>
      <w:iCs/>
      <w:sz w:val="28"/>
      <w:szCs w:val="28"/>
      <w:lang w:val="ru-RU" w:eastAsia="ar-SA" w:bidi="ar-SA"/>
    </w:rPr>
  </w:style>
  <w:style w:type="character" w:customStyle="1" w:styleId="1fff0">
    <w:name w:val="Знак1"/>
    <w:basedOn w:val="16"/>
    <w:rsid w:val="00352C02"/>
    <w:rPr>
      <w:rFonts w:ascii="Arial" w:hAnsi="Arial" w:cs="Arial"/>
      <w:b/>
      <w:bCs/>
      <w:i/>
      <w:iCs/>
      <w:sz w:val="28"/>
      <w:szCs w:val="28"/>
      <w:lang w:val="ru-RU" w:eastAsia="ar-SA" w:bidi="ar-SA"/>
    </w:rPr>
  </w:style>
  <w:style w:type="character" w:customStyle="1" w:styleId="1fff1">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1">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2">
    <w:name w:val="Знак1 Знак Знак"/>
    <w:basedOn w:val="16"/>
    <w:rsid w:val="00352C02"/>
    <w:rPr>
      <w:sz w:val="24"/>
      <w:szCs w:val="24"/>
      <w:lang w:val="ru-RU" w:eastAsia="ar-SA" w:bidi="ar-SA"/>
    </w:rPr>
  </w:style>
  <w:style w:type="paragraph" w:customStyle="1" w:styleId="38">
    <w:name w:val="Цитата3"/>
    <w:basedOn w:val="a0"/>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0"/>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0"/>
    <w:rsid w:val="00352C02"/>
    <w:pPr>
      <w:suppressAutoHyphens/>
      <w:spacing w:before="280" w:after="280" w:line="360" w:lineRule="auto"/>
      <w:ind w:firstLine="709"/>
      <w:jc w:val="both"/>
    </w:pPr>
    <w:rPr>
      <w:szCs w:val="24"/>
      <w:lang w:eastAsia="ar-SA"/>
    </w:rPr>
  </w:style>
  <w:style w:type="paragraph" w:customStyle="1" w:styleId="2f7">
    <w:name w:val="Знак2"/>
    <w:basedOn w:val="a0"/>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0"/>
    <w:rsid w:val="00352C02"/>
    <w:pPr>
      <w:spacing w:after="160" w:line="240" w:lineRule="exact"/>
    </w:pPr>
    <w:rPr>
      <w:rFonts w:ascii="Verdana" w:hAnsi="Verdana"/>
      <w:sz w:val="20"/>
      <w:szCs w:val="20"/>
      <w:lang w:val="en-US" w:eastAsia="en-US"/>
    </w:rPr>
  </w:style>
  <w:style w:type="paragraph" w:customStyle="1" w:styleId="affffff2">
    <w:name w:val="новый"/>
    <w:basedOn w:val="a0"/>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0"/>
    <w:rsid w:val="005F00C1"/>
    <w:pPr>
      <w:widowControl w:val="0"/>
      <w:autoSpaceDE w:val="0"/>
      <w:autoSpaceDN w:val="0"/>
      <w:adjustRightInd w:val="0"/>
      <w:spacing w:line="322" w:lineRule="exact"/>
      <w:jc w:val="center"/>
    </w:pPr>
    <w:rPr>
      <w:sz w:val="24"/>
      <w:szCs w:val="24"/>
    </w:rPr>
  </w:style>
  <w:style w:type="character" w:styleId="affffff3">
    <w:name w:val="Placeholder Text"/>
    <w:basedOn w:val="a2"/>
    <w:uiPriority w:val="99"/>
    <w:semiHidden/>
    <w:rsid w:val="00AC2DB9"/>
    <w:rPr>
      <w:color w:val="808080"/>
    </w:rPr>
  </w:style>
  <w:style w:type="numbering" w:customStyle="1" w:styleId="1fff3">
    <w:name w:val="Нет списка1"/>
    <w:next w:val="a4"/>
    <w:uiPriority w:val="99"/>
    <w:semiHidden/>
    <w:unhideWhenUsed/>
    <w:rsid w:val="001E2343"/>
  </w:style>
  <w:style w:type="paragraph" w:styleId="affffff4">
    <w:name w:val="caption"/>
    <w:aliases w:val="Табл-Рис"/>
    <w:basedOn w:val="a0"/>
    <w:next w:val="a0"/>
    <w:link w:val="affffff5"/>
    <w:uiPriority w:val="99"/>
    <w:qFormat/>
    <w:rsid w:val="001E2343"/>
    <w:pPr>
      <w:jc w:val="both"/>
    </w:pPr>
    <w:rPr>
      <w:szCs w:val="24"/>
    </w:rPr>
  </w:style>
  <w:style w:type="paragraph" w:customStyle="1" w:styleId="--">
    <w:name w:val="- СТРАНИЦА -"/>
    <w:rsid w:val="001E2343"/>
    <w:rPr>
      <w:sz w:val="24"/>
      <w:szCs w:val="24"/>
    </w:rPr>
  </w:style>
  <w:style w:type="paragraph" w:customStyle="1" w:styleId="affffff6">
    <w:name w:val="Автозамена"/>
    <w:rsid w:val="001E2343"/>
    <w:rPr>
      <w:sz w:val="24"/>
      <w:szCs w:val="24"/>
    </w:rPr>
  </w:style>
  <w:style w:type="paragraph" w:customStyle="1" w:styleId="affffff7">
    <w:name w:val="Знак"/>
    <w:basedOn w:val="a0"/>
    <w:rsid w:val="001E2343"/>
    <w:rPr>
      <w:rFonts w:ascii="Verdana" w:hAnsi="Verdana" w:cs="Verdana"/>
      <w:sz w:val="20"/>
      <w:szCs w:val="20"/>
      <w:lang w:val="en-US" w:eastAsia="en-US"/>
    </w:rPr>
  </w:style>
  <w:style w:type="character" w:customStyle="1" w:styleId="affffff8">
    <w:name w:val="Цветовое выделение"/>
    <w:rsid w:val="001E2343"/>
    <w:rPr>
      <w:b/>
      <w:bCs/>
      <w:color w:val="000080"/>
    </w:rPr>
  </w:style>
  <w:style w:type="character" w:customStyle="1" w:styleId="affffff9">
    <w:name w:val="Гипертекстовая ссылка"/>
    <w:basedOn w:val="affffff8"/>
    <w:uiPriority w:val="99"/>
    <w:rsid w:val="001E2343"/>
    <w:rPr>
      <w:b/>
      <w:bCs/>
      <w:color w:val="008000"/>
    </w:rPr>
  </w:style>
  <w:style w:type="paragraph" w:customStyle="1" w:styleId="affffffa">
    <w:name w:val="Нормальный (таблица)"/>
    <w:basedOn w:val="a0"/>
    <w:next w:val="a0"/>
    <w:uiPriority w:val="99"/>
    <w:rsid w:val="001E2343"/>
    <w:pPr>
      <w:widowControl w:val="0"/>
      <w:autoSpaceDE w:val="0"/>
      <w:autoSpaceDN w:val="0"/>
      <w:adjustRightInd w:val="0"/>
      <w:jc w:val="both"/>
    </w:pPr>
    <w:rPr>
      <w:rFonts w:ascii="Arial" w:hAnsi="Arial" w:cs="Arial"/>
      <w:sz w:val="24"/>
      <w:szCs w:val="24"/>
    </w:rPr>
  </w:style>
  <w:style w:type="paragraph" w:customStyle="1" w:styleId="affffffb">
    <w:name w:val="Прижатый влево"/>
    <w:basedOn w:val="a0"/>
    <w:next w:val="a0"/>
    <w:uiPriority w:val="99"/>
    <w:rsid w:val="001E2343"/>
    <w:pPr>
      <w:widowControl w:val="0"/>
      <w:autoSpaceDE w:val="0"/>
      <w:autoSpaceDN w:val="0"/>
      <w:adjustRightInd w:val="0"/>
    </w:pPr>
    <w:rPr>
      <w:rFonts w:ascii="Arial" w:hAnsi="Arial" w:cs="Arial"/>
      <w:sz w:val="24"/>
      <w:szCs w:val="24"/>
    </w:rPr>
  </w:style>
  <w:style w:type="character" w:customStyle="1" w:styleId="1fff4">
    <w:name w:val="Основной текст Знак1"/>
    <w:basedOn w:val="a2"/>
    <w:uiPriority w:val="99"/>
    <w:semiHidden/>
    <w:rsid w:val="001E2343"/>
    <w:rPr>
      <w:sz w:val="24"/>
      <w:szCs w:val="24"/>
    </w:rPr>
  </w:style>
  <w:style w:type="character" w:customStyle="1" w:styleId="21d">
    <w:name w:val="Основной текст 2 Знак1"/>
    <w:basedOn w:val="a2"/>
    <w:uiPriority w:val="99"/>
    <w:semiHidden/>
    <w:rsid w:val="001E2343"/>
    <w:rPr>
      <w:sz w:val="24"/>
      <w:szCs w:val="24"/>
    </w:rPr>
  </w:style>
  <w:style w:type="paragraph" w:customStyle="1" w:styleId="affffffc">
    <w:name w:val="Комментарий"/>
    <w:basedOn w:val="a0"/>
    <w:next w:val="a0"/>
    <w:uiPriority w:val="99"/>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d">
    <w:name w:val="Таблицы (моноширинный)"/>
    <w:basedOn w:val="a0"/>
    <w:next w:val="a0"/>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5">
    <w:name w:val="Абзац списка1"/>
    <w:basedOn w:val="a0"/>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4"/>
    <w:uiPriority w:val="99"/>
    <w:semiHidden/>
    <w:unhideWhenUsed/>
    <w:rsid w:val="0042656E"/>
  </w:style>
  <w:style w:type="character" w:customStyle="1" w:styleId="blk">
    <w:name w:val="blk"/>
    <w:basedOn w:val="a2"/>
    <w:rsid w:val="0042656E"/>
  </w:style>
  <w:style w:type="paragraph" w:customStyle="1" w:styleId="230">
    <w:name w:val="Основной текст с отступом 23"/>
    <w:basedOn w:val="3b"/>
    <w:rsid w:val="00923791"/>
    <w:pPr>
      <w:ind w:firstLine="709"/>
      <w:jc w:val="both"/>
    </w:pPr>
    <w:rPr>
      <w:snapToGrid w:val="0"/>
    </w:rPr>
  </w:style>
  <w:style w:type="paragraph" w:customStyle="1" w:styleId="3b">
    <w:name w:val="Обычный3"/>
    <w:rsid w:val="00923791"/>
    <w:rPr>
      <w:sz w:val="28"/>
    </w:rPr>
  </w:style>
  <w:style w:type="paragraph" w:customStyle="1" w:styleId="3c">
    <w:name w:val="Основной текст3"/>
    <w:basedOn w:val="3b"/>
    <w:rsid w:val="00923791"/>
    <w:pPr>
      <w:snapToGrid w:val="0"/>
      <w:jc w:val="both"/>
    </w:pPr>
    <w:rPr>
      <w:rFonts w:ascii="a_Timer" w:hAnsi="a_Timer"/>
    </w:rPr>
  </w:style>
  <w:style w:type="paragraph" w:customStyle="1" w:styleId="231">
    <w:name w:val="Основной текст 23"/>
    <w:basedOn w:val="a0"/>
    <w:rsid w:val="00923791"/>
    <w:pPr>
      <w:jc w:val="both"/>
    </w:pPr>
    <w:rPr>
      <w:szCs w:val="20"/>
    </w:rPr>
  </w:style>
  <w:style w:type="paragraph" w:customStyle="1" w:styleId="42">
    <w:name w:val="Цитата4"/>
    <w:basedOn w:val="a0"/>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0"/>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0"/>
    <w:rsid w:val="00923791"/>
    <w:pPr>
      <w:suppressAutoHyphens/>
      <w:spacing w:before="280" w:after="280" w:line="360" w:lineRule="auto"/>
      <w:ind w:firstLine="709"/>
      <w:jc w:val="both"/>
    </w:pPr>
    <w:rPr>
      <w:szCs w:val="24"/>
      <w:lang w:eastAsia="ar-SA"/>
    </w:rPr>
  </w:style>
  <w:style w:type="paragraph" w:customStyle="1" w:styleId="Postan">
    <w:name w:val="Postan"/>
    <w:basedOn w:val="a0"/>
    <w:rsid w:val="00923791"/>
    <w:pPr>
      <w:jc w:val="center"/>
    </w:pPr>
    <w:rPr>
      <w:szCs w:val="20"/>
    </w:rPr>
  </w:style>
  <w:style w:type="paragraph" w:customStyle="1" w:styleId="14-15">
    <w:name w:val="14-15"/>
    <w:basedOn w:val="a0"/>
    <w:rsid w:val="00923791"/>
    <w:pPr>
      <w:spacing w:before="100" w:beforeAutospacing="1" w:after="100" w:afterAutospacing="1"/>
    </w:pPr>
    <w:rPr>
      <w:sz w:val="24"/>
      <w:szCs w:val="24"/>
    </w:rPr>
  </w:style>
  <w:style w:type="character" w:customStyle="1" w:styleId="apple-style-span">
    <w:name w:val="apple-style-span"/>
    <w:basedOn w:val="a2"/>
    <w:rsid w:val="00923791"/>
  </w:style>
  <w:style w:type="paragraph" w:customStyle="1" w:styleId="Default">
    <w:name w:val="Default"/>
    <w:qFormat/>
    <w:rsid w:val="00E65941"/>
    <w:pPr>
      <w:autoSpaceDE w:val="0"/>
      <w:autoSpaceDN w:val="0"/>
      <w:adjustRightInd w:val="0"/>
    </w:pPr>
    <w:rPr>
      <w:color w:val="000000"/>
      <w:sz w:val="24"/>
      <w:szCs w:val="24"/>
    </w:rPr>
  </w:style>
  <w:style w:type="paragraph" w:customStyle="1" w:styleId="u">
    <w:name w:val="u"/>
    <w:basedOn w:val="a0"/>
    <w:uiPriority w:val="99"/>
    <w:rsid w:val="00E65941"/>
    <w:pPr>
      <w:ind w:firstLine="435"/>
      <w:jc w:val="both"/>
    </w:pPr>
    <w:rPr>
      <w:sz w:val="24"/>
      <w:szCs w:val="24"/>
    </w:rPr>
  </w:style>
  <w:style w:type="paragraph" w:customStyle="1" w:styleId="affffffe">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2"/>
    <w:link w:val="53"/>
    <w:locked/>
    <w:rsid w:val="00E65941"/>
    <w:rPr>
      <w:sz w:val="31"/>
      <w:szCs w:val="31"/>
      <w:shd w:val="clear" w:color="auto" w:fill="FFFFFF"/>
    </w:rPr>
  </w:style>
  <w:style w:type="paragraph" w:customStyle="1" w:styleId="53">
    <w:name w:val="Основной текст (5)"/>
    <w:basedOn w:val="a0"/>
    <w:link w:val="52"/>
    <w:rsid w:val="00E65941"/>
    <w:pPr>
      <w:shd w:val="clear" w:color="auto" w:fill="FFFFFF"/>
      <w:spacing w:before="300" w:after="120" w:line="0" w:lineRule="atLeast"/>
      <w:jc w:val="center"/>
    </w:pPr>
    <w:rPr>
      <w:sz w:val="31"/>
      <w:szCs w:val="31"/>
    </w:rPr>
  </w:style>
  <w:style w:type="character" w:customStyle="1" w:styleId="1fff6">
    <w:name w:val="Текст выноски Знак1"/>
    <w:basedOn w:val="a2"/>
    <w:uiPriority w:val="99"/>
    <w:semiHidden/>
    <w:locked/>
    <w:rsid w:val="00E65941"/>
    <w:rPr>
      <w:rFonts w:ascii="Tahoma" w:hAnsi="Tahoma" w:cs="Tahoma"/>
      <w:sz w:val="16"/>
      <w:szCs w:val="16"/>
    </w:rPr>
  </w:style>
  <w:style w:type="character" w:customStyle="1" w:styleId="1fff7">
    <w:name w:val="Текст примечания Знак1"/>
    <w:basedOn w:val="a2"/>
    <w:uiPriority w:val="99"/>
    <w:semiHidden/>
    <w:locked/>
    <w:rsid w:val="00E65941"/>
    <w:rPr>
      <w:lang w:eastAsia="ar-SA"/>
    </w:rPr>
  </w:style>
  <w:style w:type="paragraph" w:styleId="afffffff">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paragraph" w:customStyle="1" w:styleId="240">
    <w:name w:val="Основной текст с отступом 24"/>
    <w:basedOn w:val="45"/>
    <w:rsid w:val="00E71035"/>
    <w:pPr>
      <w:ind w:firstLine="709"/>
      <w:jc w:val="both"/>
    </w:pPr>
    <w:rPr>
      <w:snapToGrid w:val="0"/>
    </w:rPr>
  </w:style>
  <w:style w:type="paragraph" w:customStyle="1" w:styleId="45">
    <w:name w:val="Обычный4"/>
    <w:rsid w:val="00E71035"/>
    <w:rPr>
      <w:sz w:val="28"/>
    </w:rPr>
  </w:style>
  <w:style w:type="paragraph" w:customStyle="1" w:styleId="46">
    <w:name w:val="Основной текст4"/>
    <w:basedOn w:val="45"/>
    <w:rsid w:val="00E71035"/>
    <w:pPr>
      <w:snapToGrid w:val="0"/>
      <w:jc w:val="both"/>
    </w:pPr>
    <w:rPr>
      <w:rFonts w:ascii="a_Timer" w:hAnsi="a_Timer"/>
    </w:rPr>
  </w:style>
  <w:style w:type="paragraph" w:customStyle="1" w:styleId="241">
    <w:name w:val="Основной текст 24"/>
    <w:basedOn w:val="a0"/>
    <w:rsid w:val="00E71035"/>
    <w:pPr>
      <w:jc w:val="both"/>
    </w:pPr>
    <w:rPr>
      <w:szCs w:val="20"/>
    </w:rPr>
  </w:style>
  <w:style w:type="character" w:customStyle="1" w:styleId="afffffff0">
    <w:name w:val="Знак"/>
    <w:rsid w:val="00E71035"/>
    <w:rPr>
      <w:rFonts w:ascii="Arial" w:hAnsi="Arial" w:cs="Arial"/>
      <w:b/>
      <w:bCs/>
      <w:i/>
      <w:iCs/>
      <w:sz w:val="28"/>
      <w:szCs w:val="28"/>
      <w:lang w:val="ru-RU" w:eastAsia="ar-SA" w:bidi="ar-SA"/>
    </w:rPr>
  </w:style>
  <w:style w:type="character" w:customStyle="1" w:styleId="1fff8">
    <w:name w:val="Знак1"/>
    <w:rsid w:val="00E71035"/>
    <w:rPr>
      <w:rFonts w:ascii="Arial" w:hAnsi="Arial" w:cs="Arial"/>
      <w:b/>
      <w:bCs/>
      <w:i/>
      <w:iCs/>
      <w:sz w:val="28"/>
      <w:szCs w:val="28"/>
      <w:lang w:val="ru-RU" w:eastAsia="ar-SA" w:bidi="ar-SA"/>
    </w:rPr>
  </w:style>
  <w:style w:type="character" w:customStyle="1" w:styleId="1fff9">
    <w:name w:val="Знак Знак1"/>
    <w:rsid w:val="00E71035"/>
    <w:rPr>
      <w:sz w:val="24"/>
      <w:szCs w:val="24"/>
      <w:u w:val="single"/>
      <w:lang w:val="ru-RU" w:eastAsia="ar-SA" w:bidi="ar-SA"/>
    </w:rPr>
  </w:style>
  <w:style w:type="character" w:customStyle="1" w:styleId="21e">
    <w:name w:val="Знак2 Знак Знак1"/>
    <w:rsid w:val="00E71035"/>
    <w:rPr>
      <w:rFonts w:ascii="Arial" w:hAnsi="Arial" w:cs="Arial"/>
      <w:b/>
      <w:bCs/>
      <w:i/>
      <w:iCs/>
      <w:sz w:val="28"/>
      <w:szCs w:val="28"/>
      <w:lang w:val="ru-RU" w:eastAsia="ar-SA" w:bidi="ar-SA"/>
    </w:rPr>
  </w:style>
  <w:style w:type="character" w:customStyle="1" w:styleId="afffffff1">
    <w:name w:val="Знак Знак Знак Знак"/>
    <w:rsid w:val="00E71035"/>
    <w:rPr>
      <w:sz w:val="24"/>
      <w:szCs w:val="24"/>
      <w:lang w:val="ru-RU" w:eastAsia="ar-SA" w:bidi="ar-SA"/>
    </w:rPr>
  </w:style>
  <w:style w:type="character" w:customStyle="1" w:styleId="3d">
    <w:name w:val="Знак3 Знак Знак"/>
    <w:rsid w:val="00E71035"/>
    <w:rPr>
      <w:b/>
      <w:sz w:val="24"/>
      <w:szCs w:val="24"/>
      <w:u w:val="single"/>
      <w:lang w:val="ru-RU" w:eastAsia="ar-SA" w:bidi="ar-SA"/>
    </w:rPr>
  </w:style>
  <w:style w:type="character" w:customStyle="1" w:styleId="2f9">
    <w:name w:val="Знак2 Знак Знак"/>
    <w:rsid w:val="00E71035"/>
    <w:rPr>
      <w:b/>
      <w:bCs/>
      <w:sz w:val="24"/>
      <w:szCs w:val="24"/>
      <w:lang w:val="ru-RU" w:eastAsia="ar-SA" w:bidi="ar-SA"/>
    </w:rPr>
  </w:style>
  <w:style w:type="character" w:customStyle="1" w:styleId="1fffa">
    <w:name w:val="Знак1 Знак Знак"/>
    <w:rsid w:val="00E71035"/>
    <w:rPr>
      <w:sz w:val="24"/>
      <w:szCs w:val="24"/>
      <w:lang w:val="ru-RU" w:eastAsia="ar-SA" w:bidi="ar-SA"/>
    </w:rPr>
  </w:style>
  <w:style w:type="paragraph" w:customStyle="1" w:styleId="3e">
    <w:name w:val="Название объекта3"/>
    <w:basedOn w:val="a0"/>
    <w:rsid w:val="00E71035"/>
    <w:pPr>
      <w:suppressAutoHyphens/>
      <w:spacing w:line="360" w:lineRule="auto"/>
      <w:ind w:left="1080" w:firstLine="709"/>
      <w:jc w:val="both"/>
    </w:pPr>
    <w:rPr>
      <w:rFonts w:ascii="Arial" w:hAnsi="Arial" w:cs="Arial"/>
      <w:spacing w:val="-5"/>
      <w:sz w:val="20"/>
      <w:szCs w:val="20"/>
      <w:lang w:eastAsia="ar-SA"/>
    </w:rPr>
  </w:style>
  <w:style w:type="paragraph" w:customStyle="1" w:styleId="54">
    <w:name w:val="Цитата5"/>
    <w:basedOn w:val="a0"/>
    <w:rsid w:val="00E71035"/>
    <w:pPr>
      <w:suppressAutoHyphens/>
      <w:spacing w:line="360" w:lineRule="auto"/>
      <w:ind w:left="526" w:right="43" w:firstLine="709"/>
      <w:jc w:val="both"/>
    </w:pPr>
    <w:rPr>
      <w:szCs w:val="20"/>
      <w:lang w:eastAsia="ar-SA"/>
    </w:rPr>
  </w:style>
  <w:style w:type="paragraph" w:customStyle="1" w:styleId="55">
    <w:name w:val="Маркированный список5"/>
    <w:basedOn w:val="a0"/>
    <w:rsid w:val="00E71035"/>
    <w:pPr>
      <w:suppressAutoHyphens/>
      <w:spacing w:before="280" w:after="280" w:line="360" w:lineRule="auto"/>
      <w:ind w:firstLine="709"/>
      <w:jc w:val="both"/>
    </w:pPr>
    <w:rPr>
      <w:szCs w:val="24"/>
      <w:lang w:eastAsia="ar-SA"/>
    </w:rPr>
  </w:style>
  <w:style w:type="paragraph" w:customStyle="1" w:styleId="56">
    <w:name w:val="Нумерованный список5"/>
    <w:basedOn w:val="a0"/>
    <w:rsid w:val="00E71035"/>
    <w:pPr>
      <w:suppressAutoHyphens/>
      <w:spacing w:before="280" w:after="280" w:line="360" w:lineRule="auto"/>
      <w:ind w:firstLine="709"/>
      <w:jc w:val="both"/>
    </w:pPr>
    <w:rPr>
      <w:szCs w:val="24"/>
      <w:lang w:eastAsia="ar-SA"/>
    </w:rPr>
  </w:style>
  <w:style w:type="paragraph" w:customStyle="1" w:styleId="2fa">
    <w:name w:val="Знак2"/>
    <w:basedOn w:val="a0"/>
    <w:rsid w:val="00E71035"/>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2">
    <w:name w:val="Знак1 Знак Знак Знак Знак Знак Знак Знак Знак1 Char"/>
    <w:basedOn w:val="a0"/>
    <w:rsid w:val="00E71035"/>
    <w:pPr>
      <w:spacing w:after="160" w:line="240" w:lineRule="exact"/>
    </w:pPr>
    <w:rPr>
      <w:rFonts w:ascii="Verdana" w:hAnsi="Verdana"/>
      <w:sz w:val="20"/>
      <w:szCs w:val="20"/>
      <w:lang w:val="en-US" w:eastAsia="en-US"/>
    </w:rPr>
  </w:style>
  <w:style w:type="paragraph" w:customStyle="1" w:styleId="xl183">
    <w:name w:val="xl183"/>
    <w:basedOn w:val="a0"/>
    <w:rsid w:val="00E7103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184">
    <w:name w:val="xl184"/>
    <w:basedOn w:val="a0"/>
    <w:rsid w:val="00E7103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185">
    <w:name w:val="xl185"/>
    <w:basedOn w:val="a0"/>
    <w:rsid w:val="00E7103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186">
    <w:name w:val="xl186"/>
    <w:basedOn w:val="a0"/>
    <w:rsid w:val="00E71035"/>
    <w:pPr>
      <w:pBdr>
        <w:left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187">
    <w:name w:val="xl187"/>
    <w:basedOn w:val="a0"/>
    <w:rsid w:val="00E71035"/>
    <w:pPr>
      <w:pBdr>
        <w:left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188">
    <w:name w:val="xl188"/>
    <w:basedOn w:val="a0"/>
    <w:rsid w:val="00E7103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376091"/>
      <w:sz w:val="18"/>
      <w:szCs w:val="18"/>
    </w:rPr>
  </w:style>
  <w:style w:type="paragraph" w:customStyle="1" w:styleId="xl189">
    <w:name w:val="xl189"/>
    <w:basedOn w:val="a0"/>
    <w:rsid w:val="00E71035"/>
    <w:pPr>
      <w:pBdr>
        <w:bottom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190">
    <w:name w:val="xl190"/>
    <w:basedOn w:val="a0"/>
    <w:rsid w:val="00E71035"/>
    <w:pPr>
      <w:pBdr>
        <w:top w:val="single" w:sz="4" w:space="0" w:color="auto"/>
        <w:left w:val="single" w:sz="4" w:space="0" w:color="auto"/>
        <w:right w:val="single" w:sz="4" w:space="0" w:color="auto"/>
      </w:pBdr>
      <w:spacing w:before="100" w:beforeAutospacing="1" w:after="100" w:afterAutospacing="1"/>
      <w:textAlignment w:val="top"/>
    </w:pPr>
    <w:rPr>
      <w:color w:val="376091"/>
      <w:sz w:val="18"/>
      <w:szCs w:val="18"/>
    </w:rPr>
  </w:style>
  <w:style w:type="paragraph" w:customStyle="1" w:styleId="xl191">
    <w:name w:val="xl191"/>
    <w:basedOn w:val="a0"/>
    <w:rsid w:val="00E71035"/>
    <w:pPr>
      <w:pBdr>
        <w:top w:val="single" w:sz="4" w:space="0" w:color="auto"/>
        <w:left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192">
    <w:name w:val="xl192"/>
    <w:basedOn w:val="a0"/>
    <w:rsid w:val="00E71035"/>
    <w:pPr>
      <w:pBdr>
        <w:left w:val="single" w:sz="4" w:space="0" w:color="auto"/>
        <w:right w:val="single" w:sz="4" w:space="0" w:color="auto"/>
      </w:pBdr>
      <w:spacing w:before="100" w:beforeAutospacing="1" w:after="100" w:afterAutospacing="1"/>
    </w:pPr>
    <w:rPr>
      <w:color w:val="376091"/>
      <w:sz w:val="18"/>
      <w:szCs w:val="18"/>
    </w:rPr>
  </w:style>
  <w:style w:type="paragraph" w:customStyle="1" w:styleId="xl193">
    <w:name w:val="xl193"/>
    <w:basedOn w:val="a0"/>
    <w:rsid w:val="00E71035"/>
    <w:pPr>
      <w:pBdr>
        <w:left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194">
    <w:name w:val="xl194"/>
    <w:basedOn w:val="a0"/>
    <w:rsid w:val="00E71035"/>
    <w:pPr>
      <w:pBdr>
        <w:left w:val="single" w:sz="4" w:space="0" w:color="auto"/>
        <w:right w:val="single" w:sz="4" w:space="0" w:color="auto"/>
      </w:pBdr>
      <w:spacing w:before="100" w:beforeAutospacing="1" w:after="100" w:afterAutospacing="1"/>
      <w:textAlignment w:val="top"/>
    </w:pPr>
    <w:rPr>
      <w:color w:val="376091"/>
      <w:sz w:val="18"/>
      <w:szCs w:val="18"/>
    </w:rPr>
  </w:style>
  <w:style w:type="paragraph" w:customStyle="1" w:styleId="xl195">
    <w:name w:val="xl195"/>
    <w:basedOn w:val="a0"/>
    <w:rsid w:val="00E71035"/>
    <w:pPr>
      <w:pBdr>
        <w:left w:val="single" w:sz="4" w:space="0" w:color="auto"/>
        <w:bottom w:val="single" w:sz="4" w:space="0" w:color="auto"/>
        <w:right w:val="single" w:sz="4" w:space="0" w:color="auto"/>
      </w:pBdr>
      <w:spacing w:before="100" w:beforeAutospacing="1" w:after="100" w:afterAutospacing="1"/>
    </w:pPr>
    <w:rPr>
      <w:color w:val="376091"/>
      <w:sz w:val="18"/>
      <w:szCs w:val="18"/>
    </w:rPr>
  </w:style>
  <w:style w:type="paragraph" w:customStyle="1" w:styleId="xl196">
    <w:name w:val="xl196"/>
    <w:basedOn w:val="a0"/>
    <w:rsid w:val="00E71035"/>
    <w:pPr>
      <w:pBdr>
        <w:top w:val="single" w:sz="4" w:space="0" w:color="auto"/>
        <w:left w:val="single" w:sz="4" w:space="0" w:color="auto"/>
        <w:right w:val="single" w:sz="4" w:space="0" w:color="auto"/>
      </w:pBdr>
      <w:spacing w:before="100" w:beforeAutospacing="1" w:after="100" w:afterAutospacing="1"/>
      <w:textAlignment w:val="top"/>
    </w:pPr>
    <w:rPr>
      <w:color w:val="376091"/>
      <w:sz w:val="18"/>
      <w:szCs w:val="18"/>
    </w:rPr>
  </w:style>
  <w:style w:type="paragraph" w:customStyle="1" w:styleId="xl197">
    <w:name w:val="xl197"/>
    <w:basedOn w:val="a0"/>
    <w:rsid w:val="00E71035"/>
    <w:pPr>
      <w:pBdr>
        <w:left w:val="single" w:sz="4" w:space="0" w:color="auto"/>
        <w:right w:val="single" w:sz="4" w:space="0" w:color="auto"/>
      </w:pBdr>
      <w:spacing w:before="100" w:beforeAutospacing="1" w:after="100" w:afterAutospacing="1"/>
      <w:textAlignment w:val="top"/>
    </w:pPr>
    <w:rPr>
      <w:color w:val="376091"/>
      <w:sz w:val="18"/>
      <w:szCs w:val="18"/>
    </w:rPr>
  </w:style>
  <w:style w:type="paragraph" w:customStyle="1" w:styleId="xl198">
    <w:name w:val="xl198"/>
    <w:basedOn w:val="a0"/>
    <w:rsid w:val="00E71035"/>
    <w:pPr>
      <w:pBdr>
        <w:left w:val="single" w:sz="4" w:space="0" w:color="auto"/>
        <w:bottom w:val="single" w:sz="4" w:space="0" w:color="auto"/>
        <w:right w:val="single" w:sz="4" w:space="0" w:color="auto"/>
      </w:pBdr>
      <w:spacing w:before="100" w:beforeAutospacing="1" w:after="100" w:afterAutospacing="1"/>
      <w:textAlignment w:val="top"/>
    </w:pPr>
    <w:rPr>
      <w:color w:val="376091"/>
      <w:sz w:val="18"/>
      <w:szCs w:val="18"/>
    </w:rPr>
  </w:style>
  <w:style w:type="paragraph" w:customStyle="1" w:styleId="xl199">
    <w:name w:val="xl199"/>
    <w:basedOn w:val="a0"/>
    <w:rsid w:val="00E7103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376091"/>
      <w:sz w:val="18"/>
      <w:szCs w:val="18"/>
    </w:rPr>
  </w:style>
  <w:style w:type="paragraph" w:customStyle="1" w:styleId="xl200">
    <w:name w:val="xl200"/>
    <w:basedOn w:val="a0"/>
    <w:rsid w:val="00E7103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376091"/>
      <w:sz w:val="18"/>
      <w:szCs w:val="18"/>
    </w:rPr>
  </w:style>
  <w:style w:type="paragraph" w:customStyle="1" w:styleId="xl201">
    <w:name w:val="xl201"/>
    <w:basedOn w:val="a0"/>
    <w:rsid w:val="00E7103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376091"/>
      <w:sz w:val="18"/>
      <w:szCs w:val="18"/>
    </w:rPr>
  </w:style>
  <w:style w:type="paragraph" w:customStyle="1" w:styleId="xl202">
    <w:name w:val="xl202"/>
    <w:basedOn w:val="a0"/>
    <w:rsid w:val="00E71035"/>
    <w:pPr>
      <w:pBdr>
        <w:bottom w:val="single" w:sz="4" w:space="0" w:color="auto"/>
        <w:right w:val="single" w:sz="4" w:space="0" w:color="auto"/>
      </w:pBdr>
      <w:spacing w:before="100" w:beforeAutospacing="1" w:after="100" w:afterAutospacing="1"/>
      <w:textAlignment w:val="center"/>
    </w:pPr>
    <w:rPr>
      <w:b/>
      <w:bCs/>
      <w:color w:val="376091"/>
      <w:sz w:val="18"/>
      <w:szCs w:val="18"/>
    </w:rPr>
  </w:style>
  <w:style w:type="paragraph" w:customStyle="1" w:styleId="xl203">
    <w:name w:val="xl203"/>
    <w:basedOn w:val="a0"/>
    <w:rsid w:val="00E7103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color w:val="376091"/>
      <w:sz w:val="18"/>
      <w:szCs w:val="18"/>
    </w:rPr>
  </w:style>
  <w:style w:type="paragraph" w:customStyle="1" w:styleId="xl204">
    <w:name w:val="xl204"/>
    <w:basedOn w:val="a0"/>
    <w:rsid w:val="00E71035"/>
    <w:pPr>
      <w:pBdr>
        <w:bottom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205">
    <w:name w:val="xl205"/>
    <w:basedOn w:val="a0"/>
    <w:rsid w:val="00E7103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206">
    <w:name w:val="xl206"/>
    <w:basedOn w:val="a0"/>
    <w:rsid w:val="00E71035"/>
    <w:pPr>
      <w:pBdr>
        <w:top w:val="single" w:sz="4" w:space="0" w:color="auto"/>
        <w:left w:val="single" w:sz="4" w:space="0" w:color="auto"/>
        <w:bottom w:val="single" w:sz="4" w:space="0" w:color="auto"/>
        <w:right w:val="single" w:sz="4" w:space="0" w:color="auto"/>
      </w:pBdr>
      <w:spacing w:before="100" w:beforeAutospacing="1" w:after="100" w:afterAutospacing="1"/>
    </w:pPr>
    <w:rPr>
      <w:color w:val="376091"/>
      <w:sz w:val="18"/>
      <w:szCs w:val="18"/>
    </w:rPr>
  </w:style>
  <w:style w:type="paragraph" w:customStyle="1" w:styleId="xl207">
    <w:name w:val="xl207"/>
    <w:basedOn w:val="a0"/>
    <w:rsid w:val="00E71035"/>
    <w:pPr>
      <w:pBdr>
        <w:bottom w:val="single" w:sz="4" w:space="0" w:color="auto"/>
        <w:right w:val="single" w:sz="4" w:space="0" w:color="auto"/>
      </w:pBdr>
      <w:spacing w:before="100" w:beforeAutospacing="1" w:after="100" w:afterAutospacing="1"/>
    </w:pPr>
    <w:rPr>
      <w:color w:val="376091"/>
      <w:sz w:val="18"/>
      <w:szCs w:val="18"/>
    </w:rPr>
  </w:style>
  <w:style w:type="paragraph" w:customStyle="1" w:styleId="xl208">
    <w:name w:val="xl208"/>
    <w:basedOn w:val="a0"/>
    <w:rsid w:val="00E71035"/>
    <w:pPr>
      <w:pBdr>
        <w:top w:val="single" w:sz="4" w:space="0" w:color="auto"/>
        <w:left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209">
    <w:name w:val="xl209"/>
    <w:basedOn w:val="a0"/>
    <w:rsid w:val="00E71035"/>
    <w:pPr>
      <w:pBdr>
        <w:left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210">
    <w:name w:val="xl210"/>
    <w:basedOn w:val="a0"/>
    <w:rsid w:val="00E71035"/>
    <w:pPr>
      <w:pBdr>
        <w:left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211">
    <w:name w:val="xl211"/>
    <w:basedOn w:val="a0"/>
    <w:rsid w:val="00E710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212">
    <w:name w:val="xl212"/>
    <w:basedOn w:val="a0"/>
    <w:rsid w:val="00E710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213">
    <w:name w:val="xl213"/>
    <w:basedOn w:val="a0"/>
    <w:rsid w:val="00E71035"/>
    <w:pPr>
      <w:pBdr>
        <w:top w:val="single" w:sz="4" w:space="0" w:color="auto"/>
      </w:pBdr>
      <w:spacing w:before="100" w:beforeAutospacing="1" w:after="100" w:afterAutospacing="1"/>
      <w:textAlignment w:val="center"/>
    </w:pPr>
    <w:rPr>
      <w:sz w:val="18"/>
      <w:szCs w:val="18"/>
    </w:rPr>
  </w:style>
  <w:style w:type="paragraph" w:customStyle="1" w:styleId="xl214">
    <w:name w:val="xl214"/>
    <w:basedOn w:val="a0"/>
    <w:rsid w:val="00E71035"/>
    <w:pPr>
      <w:pBdr>
        <w:top w:val="single" w:sz="4" w:space="0" w:color="auto"/>
        <w:bottom w:val="single" w:sz="4" w:space="0" w:color="auto"/>
      </w:pBdr>
      <w:spacing w:before="100" w:beforeAutospacing="1" w:after="100" w:afterAutospacing="1"/>
      <w:textAlignment w:val="center"/>
    </w:pPr>
    <w:rPr>
      <w:sz w:val="18"/>
      <w:szCs w:val="18"/>
    </w:rPr>
  </w:style>
  <w:style w:type="paragraph" w:customStyle="1" w:styleId="xl215">
    <w:name w:val="xl215"/>
    <w:basedOn w:val="a0"/>
    <w:rsid w:val="00E71035"/>
    <w:pPr>
      <w:pBdr>
        <w:top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216">
    <w:name w:val="xl216"/>
    <w:basedOn w:val="a0"/>
    <w:rsid w:val="00E7103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217">
    <w:name w:val="xl217"/>
    <w:basedOn w:val="a0"/>
    <w:rsid w:val="00E71035"/>
    <w:pPr>
      <w:pBdr>
        <w:top w:val="single" w:sz="4" w:space="0" w:color="auto"/>
        <w:bottom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218">
    <w:name w:val="xl218"/>
    <w:basedOn w:val="a0"/>
    <w:rsid w:val="00E7103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219">
    <w:name w:val="xl219"/>
    <w:basedOn w:val="a0"/>
    <w:rsid w:val="00E71035"/>
    <w:pPr>
      <w:spacing w:before="100" w:beforeAutospacing="1" w:after="100" w:afterAutospacing="1"/>
      <w:textAlignment w:val="center"/>
    </w:pPr>
    <w:rPr>
      <w:sz w:val="18"/>
      <w:szCs w:val="18"/>
    </w:rPr>
  </w:style>
  <w:style w:type="paragraph" w:customStyle="1" w:styleId="xl220">
    <w:name w:val="xl220"/>
    <w:basedOn w:val="a0"/>
    <w:rsid w:val="00E71035"/>
    <w:pPr>
      <w:pBdr>
        <w:top w:val="single" w:sz="4" w:space="0" w:color="auto"/>
        <w:bottom w:val="single" w:sz="4" w:space="0" w:color="auto"/>
        <w:right w:val="single" w:sz="4" w:space="0" w:color="auto"/>
      </w:pBdr>
      <w:spacing w:before="100" w:beforeAutospacing="1" w:after="100" w:afterAutospacing="1"/>
      <w:textAlignment w:val="center"/>
    </w:pPr>
    <w:rPr>
      <w:b/>
      <w:bCs/>
      <w:sz w:val="18"/>
      <w:szCs w:val="18"/>
    </w:rPr>
  </w:style>
  <w:style w:type="paragraph" w:customStyle="1" w:styleId="xl221">
    <w:name w:val="xl221"/>
    <w:basedOn w:val="a0"/>
    <w:rsid w:val="00E71035"/>
    <w:pPr>
      <w:pBdr>
        <w:top w:val="single" w:sz="4" w:space="0" w:color="auto"/>
      </w:pBdr>
      <w:spacing w:before="100" w:beforeAutospacing="1" w:after="100" w:afterAutospacing="1"/>
      <w:textAlignment w:val="center"/>
    </w:pPr>
    <w:rPr>
      <w:color w:val="376091"/>
      <w:sz w:val="18"/>
      <w:szCs w:val="18"/>
    </w:rPr>
  </w:style>
  <w:style w:type="paragraph" w:customStyle="1" w:styleId="xl222">
    <w:name w:val="xl222"/>
    <w:basedOn w:val="a0"/>
    <w:rsid w:val="00E7103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color w:val="376091"/>
      <w:sz w:val="18"/>
      <w:szCs w:val="18"/>
    </w:rPr>
  </w:style>
  <w:style w:type="paragraph" w:customStyle="1" w:styleId="xl223">
    <w:name w:val="xl223"/>
    <w:basedOn w:val="a0"/>
    <w:rsid w:val="00E71035"/>
    <w:pPr>
      <w:pBdr>
        <w:bottom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224">
    <w:name w:val="xl224"/>
    <w:basedOn w:val="a0"/>
    <w:rsid w:val="00E710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376091"/>
      <w:sz w:val="18"/>
      <w:szCs w:val="18"/>
    </w:rPr>
  </w:style>
  <w:style w:type="paragraph" w:customStyle="1" w:styleId="xl225">
    <w:name w:val="xl225"/>
    <w:basedOn w:val="a0"/>
    <w:rsid w:val="00E710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376091"/>
      <w:sz w:val="18"/>
      <w:szCs w:val="18"/>
    </w:rPr>
  </w:style>
  <w:style w:type="paragraph" w:customStyle="1" w:styleId="xl226">
    <w:name w:val="xl226"/>
    <w:basedOn w:val="a0"/>
    <w:rsid w:val="00E71035"/>
    <w:pPr>
      <w:pBdr>
        <w:bottom w:val="single" w:sz="4" w:space="0" w:color="auto"/>
        <w:right w:val="single" w:sz="4" w:space="0" w:color="auto"/>
      </w:pBdr>
      <w:spacing w:before="100" w:beforeAutospacing="1" w:after="100" w:afterAutospacing="1"/>
      <w:jc w:val="center"/>
      <w:textAlignment w:val="center"/>
    </w:pPr>
    <w:rPr>
      <w:color w:val="376091"/>
      <w:sz w:val="18"/>
      <w:szCs w:val="18"/>
    </w:rPr>
  </w:style>
  <w:style w:type="paragraph" w:customStyle="1" w:styleId="xl227">
    <w:name w:val="xl227"/>
    <w:basedOn w:val="a0"/>
    <w:rsid w:val="00E71035"/>
    <w:pPr>
      <w:pBdr>
        <w:bottom w:val="single" w:sz="4" w:space="0" w:color="auto"/>
        <w:right w:val="single" w:sz="4" w:space="0" w:color="auto"/>
      </w:pBdr>
      <w:spacing w:before="100" w:beforeAutospacing="1" w:after="100" w:afterAutospacing="1"/>
      <w:textAlignment w:val="center"/>
    </w:pPr>
    <w:rPr>
      <w:b/>
      <w:bCs/>
      <w:color w:val="376091"/>
      <w:sz w:val="18"/>
      <w:szCs w:val="18"/>
    </w:rPr>
  </w:style>
  <w:style w:type="paragraph" w:customStyle="1" w:styleId="xl228">
    <w:name w:val="xl228"/>
    <w:basedOn w:val="a0"/>
    <w:rsid w:val="00E71035"/>
    <w:pPr>
      <w:pBdr>
        <w:bottom w:val="single" w:sz="4" w:space="0" w:color="auto"/>
        <w:right w:val="single" w:sz="4" w:space="0" w:color="auto"/>
      </w:pBdr>
      <w:spacing w:before="100" w:beforeAutospacing="1" w:after="100" w:afterAutospacing="1"/>
      <w:textAlignment w:val="center"/>
    </w:pPr>
    <w:rPr>
      <w:sz w:val="18"/>
      <w:szCs w:val="18"/>
    </w:rPr>
  </w:style>
  <w:style w:type="paragraph" w:customStyle="1" w:styleId="xl229">
    <w:name w:val="xl229"/>
    <w:basedOn w:val="a0"/>
    <w:rsid w:val="00E71035"/>
    <w:pPr>
      <w:pBdr>
        <w:bottom w:val="single" w:sz="4" w:space="0" w:color="auto"/>
        <w:right w:val="single" w:sz="4" w:space="0" w:color="auto"/>
      </w:pBdr>
      <w:spacing w:before="100" w:beforeAutospacing="1" w:after="100" w:afterAutospacing="1"/>
      <w:textAlignment w:val="center"/>
    </w:pPr>
    <w:rPr>
      <w:b/>
      <w:bCs/>
      <w:sz w:val="18"/>
      <w:szCs w:val="18"/>
    </w:rPr>
  </w:style>
  <w:style w:type="paragraph" w:customStyle="1" w:styleId="xl230">
    <w:name w:val="xl230"/>
    <w:basedOn w:val="a0"/>
    <w:rsid w:val="00E71035"/>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rPr>
  </w:style>
  <w:style w:type="paragraph" w:customStyle="1" w:styleId="xl231">
    <w:name w:val="xl231"/>
    <w:basedOn w:val="a0"/>
    <w:rsid w:val="00E71035"/>
    <w:pPr>
      <w:pBdr>
        <w:bottom w:val="single" w:sz="4" w:space="0" w:color="auto"/>
        <w:right w:val="single" w:sz="4" w:space="0" w:color="auto"/>
      </w:pBdr>
      <w:spacing w:before="100" w:beforeAutospacing="1" w:after="100" w:afterAutospacing="1"/>
    </w:pPr>
    <w:rPr>
      <w:sz w:val="18"/>
      <w:szCs w:val="18"/>
    </w:rPr>
  </w:style>
  <w:style w:type="paragraph" w:customStyle="1" w:styleId="xl232">
    <w:name w:val="xl232"/>
    <w:basedOn w:val="a0"/>
    <w:rsid w:val="00E71035"/>
    <w:pPr>
      <w:pBdr>
        <w:top w:val="single" w:sz="4" w:space="0" w:color="auto"/>
        <w:left w:val="single" w:sz="4" w:space="0" w:color="auto"/>
        <w:bottom w:val="single" w:sz="4" w:space="0" w:color="auto"/>
        <w:right w:val="single" w:sz="4" w:space="0" w:color="auto"/>
      </w:pBdr>
      <w:spacing w:before="100" w:beforeAutospacing="1" w:after="100" w:afterAutospacing="1"/>
    </w:pPr>
    <w:rPr>
      <w:color w:val="376091"/>
      <w:sz w:val="18"/>
      <w:szCs w:val="18"/>
    </w:rPr>
  </w:style>
  <w:style w:type="paragraph" w:customStyle="1" w:styleId="xl233">
    <w:name w:val="xl233"/>
    <w:basedOn w:val="a0"/>
    <w:rsid w:val="00E71035"/>
    <w:pPr>
      <w:pBdr>
        <w:bottom w:val="single" w:sz="4" w:space="0" w:color="auto"/>
        <w:right w:val="single" w:sz="4" w:space="0" w:color="auto"/>
      </w:pBdr>
      <w:spacing w:before="100" w:beforeAutospacing="1" w:after="100" w:afterAutospacing="1"/>
    </w:pPr>
    <w:rPr>
      <w:color w:val="376091"/>
      <w:sz w:val="18"/>
      <w:szCs w:val="18"/>
    </w:rPr>
  </w:style>
  <w:style w:type="paragraph" w:customStyle="1" w:styleId="xl234">
    <w:name w:val="xl234"/>
    <w:basedOn w:val="a0"/>
    <w:rsid w:val="00E71035"/>
    <w:pPr>
      <w:pBdr>
        <w:top w:val="single" w:sz="4" w:space="0" w:color="auto"/>
        <w:left w:val="single" w:sz="4" w:space="0" w:color="auto"/>
        <w:bottom w:val="single" w:sz="4" w:space="0" w:color="auto"/>
        <w:right w:val="single" w:sz="4" w:space="0" w:color="auto"/>
      </w:pBdr>
      <w:spacing w:before="100" w:beforeAutospacing="1" w:after="100" w:afterAutospacing="1"/>
    </w:pPr>
    <w:rPr>
      <w:b/>
      <w:bCs/>
      <w:sz w:val="18"/>
      <w:szCs w:val="18"/>
    </w:rPr>
  </w:style>
  <w:style w:type="paragraph" w:customStyle="1" w:styleId="xl235">
    <w:name w:val="xl235"/>
    <w:basedOn w:val="a0"/>
    <w:rsid w:val="00E7103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16"/>
      <w:szCs w:val="16"/>
    </w:rPr>
  </w:style>
  <w:style w:type="paragraph" w:customStyle="1" w:styleId="xl236">
    <w:name w:val="xl236"/>
    <w:basedOn w:val="a0"/>
    <w:rsid w:val="00E71035"/>
    <w:pPr>
      <w:pBdr>
        <w:top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237">
    <w:name w:val="xl237"/>
    <w:basedOn w:val="a0"/>
    <w:rsid w:val="00E7103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18"/>
      <w:szCs w:val="18"/>
    </w:rPr>
  </w:style>
  <w:style w:type="paragraph" w:customStyle="1" w:styleId="xl238">
    <w:name w:val="xl238"/>
    <w:basedOn w:val="a0"/>
    <w:rsid w:val="00E7103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18"/>
      <w:szCs w:val="18"/>
    </w:rPr>
  </w:style>
  <w:style w:type="paragraph" w:customStyle="1" w:styleId="xl239">
    <w:name w:val="xl239"/>
    <w:basedOn w:val="a0"/>
    <w:rsid w:val="00E71035"/>
    <w:pPr>
      <w:pBdr>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240">
    <w:name w:val="xl240"/>
    <w:basedOn w:val="a0"/>
    <w:rsid w:val="00E710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241">
    <w:name w:val="xl241"/>
    <w:basedOn w:val="a0"/>
    <w:rsid w:val="00E7103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18"/>
      <w:szCs w:val="18"/>
    </w:rPr>
  </w:style>
  <w:style w:type="paragraph" w:customStyle="1" w:styleId="xl242">
    <w:name w:val="xl242"/>
    <w:basedOn w:val="a0"/>
    <w:rsid w:val="00E71035"/>
    <w:pPr>
      <w:pBdr>
        <w:left w:val="single" w:sz="4" w:space="0" w:color="auto"/>
        <w:bottom w:val="single" w:sz="4" w:space="0" w:color="auto"/>
        <w:right w:val="single" w:sz="4" w:space="0" w:color="auto"/>
      </w:pBdr>
      <w:spacing w:before="100" w:beforeAutospacing="1" w:after="100" w:afterAutospacing="1"/>
      <w:textAlignment w:val="center"/>
    </w:pPr>
    <w:rPr>
      <w:b/>
      <w:bCs/>
      <w:sz w:val="18"/>
      <w:szCs w:val="18"/>
    </w:rPr>
  </w:style>
  <w:style w:type="paragraph" w:customStyle="1" w:styleId="xl243">
    <w:name w:val="xl243"/>
    <w:basedOn w:val="a0"/>
    <w:rsid w:val="00E71035"/>
    <w:pPr>
      <w:spacing w:before="100" w:beforeAutospacing="1" w:after="100" w:afterAutospacing="1"/>
      <w:textAlignment w:val="center"/>
    </w:pPr>
    <w:rPr>
      <w:b/>
      <w:bCs/>
      <w:sz w:val="20"/>
      <w:szCs w:val="20"/>
    </w:rPr>
  </w:style>
  <w:style w:type="paragraph" w:customStyle="1" w:styleId="xl244">
    <w:name w:val="xl244"/>
    <w:basedOn w:val="a0"/>
    <w:rsid w:val="00E71035"/>
    <w:pPr>
      <w:spacing w:before="100" w:beforeAutospacing="1" w:after="100" w:afterAutospacing="1"/>
      <w:textAlignment w:val="center"/>
    </w:pPr>
    <w:rPr>
      <w:sz w:val="16"/>
      <w:szCs w:val="16"/>
    </w:rPr>
  </w:style>
  <w:style w:type="paragraph" w:customStyle="1" w:styleId="ConsPlusDocList">
    <w:name w:val="ConsPlusDocList"/>
    <w:uiPriority w:val="99"/>
    <w:rsid w:val="00E71035"/>
    <w:pPr>
      <w:autoSpaceDE w:val="0"/>
      <w:autoSpaceDN w:val="0"/>
      <w:adjustRightInd w:val="0"/>
    </w:pPr>
    <w:rPr>
      <w:rFonts w:ascii="Courier New" w:hAnsi="Courier New" w:cs="Courier New"/>
    </w:rPr>
  </w:style>
  <w:style w:type="paragraph" w:customStyle="1" w:styleId="ConsPlusTitlePage">
    <w:name w:val="ConsPlusTitlePage"/>
    <w:uiPriority w:val="99"/>
    <w:rsid w:val="00E71035"/>
    <w:pPr>
      <w:autoSpaceDE w:val="0"/>
      <w:autoSpaceDN w:val="0"/>
      <w:adjustRightInd w:val="0"/>
    </w:pPr>
    <w:rPr>
      <w:rFonts w:ascii="Tahoma" w:hAnsi="Tahoma" w:cs="Tahoma"/>
      <w:sz w:val="28"/>
      <w:szCs w:val="28"/>
    </w:rPr>
  </w:style>
  <w:style w:type="paragraph" w:customStyle="1" w:styleId="ConsPlusJurTerm">
    <w:name w:val="ConsPlusJurTerm"/>
    <w:uiPriority w:val="99"/>
    <w:rsid w:val="00E71035"/>
    <w:pPr>
      <w:autoSpaceDE w:val="0"/>
      <w:autoSpaceDN w:val="0"/>
      <w:adjustRightInd w:val="0"/>
    </w:pPr>
    <w:rPr>
      <w:rFonts w:ascii="Tahoma" w:hAnsi="Tahoma" w:cs="Tahoma"/>
      <w:sz w:val="26"/>
      <w:szCs w:val="26"/>
    </w:rPr>
  </w:style>
  <w:style w:type="character" w:customStyle="1" w:styleId="222">
    <w:name w:val="Заголовок 2 Знак2"/>
    <w:aliases w:val="Заголовок 2 Знак1 Знак1,Заголовок 2 Знак Знак Знак1,Знак Знак1 Знак Знак1,Знак Знак Знак1 Знак Знак1,Знак1 Знак Знак Знак1,Знак Знак2 Знак1,Знак Знак Знак2 Знак1,Знак1 Знак1 Знак1,Знак Знак Знак1,Знак1 Знак Знак2"/>
    <w:rsid w:val="00E71035"/>
    <w:rPr>
      <w:rFonts w:ascii="Cambria" w:eastAsia="Times New Roman" w:hAnsi="Cambria" w:cs="Times New Roman"/>
      <w:b/>
      <w:bCs/>
      <w:color w:val="4F81BD"/>
      <w:sz w:val="26"/>
      <w:szCs w:val="26"/>
      <w:lang w:eastAsia="ko-KR"/>
    </w:rPr>
  </w:style>
  <w:style w:type="character" w:customStyle="1" w:styleId="affffff5">
    <w:name w:val="Название объекта Знак"/>
    <w:aliases w:val="Табл-Рис Знак"/>
    <w:link w:val="affffff4"/>
    <w:uiPriority w:val="99"/>
    <w:locked/>
    <w:rsid w:val="00E71035"/>
    <w:rPr>
      <w:sz w:val="28"/>
      <w:szCs w:val="24"/>
    </w:rPr>
  </w:style>
  <w:style w:type="paragraph" w:styleId="afffffff2">
    <w:name w:val="endnote text"/>
    <w:basedOn w:val="a0"/>
    <w:link w:val="afffffff3"/>
    <w:unhideWhenUsed/>
    <w:rsid w:val="00E71035"/>
    <w:rPr>
      <w:sz w:val="20"/>
      <w:szCs w:val="20"/>
    </w:rPr>
  </w:style>
  <w:style w:type="character" w:customStyle="1" w:styleId="afffffff3">
    <w:name w:val="Текст концевой сноски Знак"/>
    <w:basedOn w:val="a2"/>
    <w:link w:val="afffffff2"/>
    <w:rsid w:val="00E71035"/>
  </w:style>
  <w:style w:type="paragraph" w:styleId="a">
    <w:name w:val="List Bullet"/>
    <w:basedOn w:val="a1"/>
    <w:autoRedefine/>
    <w:unhideWhenUsed/>
    <w:rsid w:val="00E71035"/>
    <w:pPr>
      <w:numPr>
        <w:numId w:val="1"/>
      </w:numPr>
      <w:tabs>
        <w:tab w:val="num" w:pos="360"/>
      </w:tabs>
      <w:suppressAutoHyphens/>
      <w:ind w:left="1080" w:hanging="180"/>
      <w:jc w:val="both"/>
    </w:pPr>
    <w:rPr>
      <w:sz w:val="24"/>
      <w:szCs w:val="24"/>
      <w:lang w:eastAsia="en-US"/>
    </w:rPr>
  </w:style>
  <w:style w:type="paragraph" w:styleId="2fb">
    <w:name w:val="List 2"/>
    <w:basedOn w:val="a0"/>
    <w:unhideWhenUsed/>
    <w:rsid w:val="00E71035"/>
    <w:pPr>
      <w:widowControl w:val="0"/>
      <w:autoSpaceDE w:val="0"/>
      <w:autoSpaceDN w:val="0"/>
      <w:adjustRightInd w:val="0"/>
      <w:ind w:left="566" w:hanging="283"/>
    </w:pPr>
    <w:rPr>
      <w:b/>
      <w:bCs/>
      <w:sz w:val="20"/>
      <w:szCs w:val="20"/>
    </w:rPr>
  </w:style>
  <w:style w:type="paragraph" w:styleId="afffffff4">
    <w:name w:val="Document Map"/>
    <w:basedOn w:val="a0"/>
    <w:link w:val="afffffff5"/>
    <w:unhideWhenUsed/>
    <w:rsid w:val="00E71035"/>
    <w:rPr>
      <w:rFonts w:ascii="Tahoma" w:eastAsia="Batang" w:hAnsi="Tahoma"/>
      <w:sz w:val="16"/>
      <w:szCs w:val="16"/>
      <w:lang/>
    </w:rPr>
  </w:style>
  <w:style w:type="character" w:customStyle="1" w:styleId="afffffff5">
    <w:name w:val="Схема документа Знак"/>
    <w:basedOn w:val="a2"/>
    <w:link w:val="afffffff4"/>
    <w:rsid w:val="00E71035"/>
    <w:rPr>
      <w:rFonts w:ascii="Tahoma" w:eastAsia="Batang" w:hAnsi="Tahoma"/>
      <w:sz w:val="16"/>
      <w:szCs w:val="16"/>
      <w:lang/>
    </w:rPr>
  </w:style>
  <w:style w:type="paragraph" w:customStyle="1" w:styleId="BodyText22">
    <w:name w:val="Body Text 22"/>
    <w:basedOn w:val="a0"/>
    <w:rsid w:val="00E71035"/>
    <w:pPr>
      <w:numPr>
        <w:numId w:val="2"/>
      </w:numPr>
      <w:tabs>
        <w:tab w:val="clear" w:pos="1571"/>
      </w:tabs>
      <w:ind w:firstLine="709"/>
      <w:jc w:val="both"/>
    </w:pPr>
    <w:rPr>
      <w:sz w:val="24"/>
      <w:szCs w:val="20"/>
    </w:rPr>
  </w:style>
  <w:style w:type="character" w:customStyle="1" w:styleId="PointChar">
    <w:name w:val="Point Char"/>
    <w:link w:val="Point"/>
    <w:locked/>
    <w:rsid w:val="00E71035"/>
    <w:rPr>
      <w:sz w:val="24"/>
      <w:szCs w:val="24"/>
    </w:rPr>
  </w:style>
  <w:style w:type="paragraph" w:customStyle="1" w:styleId="Point">
    <w:name w:val="Point"/>
    <w:basedOn w:val="a0"/>
    <w:link w:val="PointChar"/>
    <w:rsid w:val="00E71035"/>
    <w:pPr>
      <w:spacing w:before="120" w:line="288" w:lineRule="auto"/>
      <w:ind w:firstLine="720"/>
      <w:jc w:val="both"/>
    </w:pPr>
    <w:rPr>
      <w:sz w:val="24"/>
      <w:szCs w:val="24"/>
    </w:rPr>
  </w:style>
  <w:style w:type="paragraph" w:customStyle="1" w:styleId="BodyText21">
    <w:name w:val="Body Text 2.Основной текст 1"/>
    <w:basedOn w:val="a0"/>
    <w:rsid w:val="00E71035"/>
    <w:pPr>
      <w:ind w:firstLine="720"/>
      <w:jc w:val="both"/>
    </w:pPr>
    <w:rPr>
      <w:szCs w:val="20"/>
    </w:rPr>
  </w:style>
  <w:style w:type="paragraph" w:customStyle="1" w:styleId="afffffff6">
    <w:name w:val="Скобки буквы"/>
    <w:basedOn w:val="a0"/>
    <w:rsid w:val="00E71035"/>
    <w:pPr>
      <w:tabs>
        <w:tab w:val="num" w:pos="360"/>
      </w:tabs>
      <w:ind w:left="360" w:hanging="360"/>
    </w:pPr>
    <w:rPr>
      <w:sz w:val="20"/>
      <w:szCs w:val="20"/>
      <w:lang w:eastAsia="en-US"/>
    </w:rPr>
  </w:style>
  <w:style w:type="paragraph" w:customStyle="1" w:styleId="afffffff7">
    <w:name w:val="Заголовок текста"/>
    <w:rsid w:val="00E71035"/>
    <w:pPr>
      <w:spacing w:after="240"/>
      <w:jc w:val="center"/>
    </w:pPr>
    <w:rPr>
      <w:b/>
      <w:noProof/>
      <w:sz w:val="27"/>
    </w:rPr>
  </w:style>
  <w:style w:type="paragraph" w:customStyle="1" w:styleId="afffffff8">
    <w:name w:val="Нумерованный абзац"/>
    <w:rsid w:val="00E71035"/>
    <w:pPr>
      <w:tabs>
        <w:tab w:val="num" w:pos="-1701"/>
        <w:tab w:val="left" w:pos="1134"/>
      </w:tabs>
      <w:suppressAutoHyphens/>
      <w:spacing w:before="240"/>
      <w:ind w:left="-1701" w:hanging="851"/>
      <w:jc w:val="both"/>
    </w:pPr>
    <w:rPr>
      <w:noProof/>
      <w:sz w:val="28"/>
    </w:rPr>
  </w:style>
  <w:style w:type="paragraph" w:customStyle="1" w:styleId="rvps698610">
    <w:name w:val="rvps698610"/>
    <w:basedOn w:val="a0"/>
    <w:rsid w:val="00E71035"/>
    <w:pPr>
      <w:spacing w:after="120"/>
      <w:ind w:right="240"/>
    </w:pPr>
    <w:rPr>
      <w:rFonts w:ascii="Arial Unicode MS" w:eastAsia="Arial Unicode MS" w:hAnsi="Arial Unicode MS" w:cs="Arial Unicode MS"/>
      <w:sz w:val="24"/>
      <w:szCs w:val="24"/>
    </w:rPr>
  </w:style>
  <w:style w:type="paragraph" w:customStyle="1" w:styleId="Web">
    <w:name w:val="Обычный (Web)"/>
    <w:basedOn w:val="a0"/>
    <w:uiPriority w:val="99"/>
    <w:rsid w:val="00E71035"/>
    <w:pPr>
      <w:spacing w:before="100" w:after="100"/>
      <w:ind w:firstLine="709"/>
    </w:pPr>
    <w:rPr>
      <w:rFonts w:ascii="Times New Roman CYR" w:hAnsi="Times New Roman CYR" w:cs="Times New Roman CYR"/>
      <w:sz w:val="24"/>
      <w:szCs w:val="24"/>
    </w:rPr>
  </w:style>
  <w:style w:type="character" w:customStyle="1" w:styleId="BodyTextKeepChar">
    <w:name w:val="Body Text Keep Char"/>
    <w:link w:val="BodyTextKeep"/>
    <w:uiPriority w:val="99"/>
    <w:locked/>
    <w:rsid w:val="00E71035"/>
    <w:rPr>
      <w:spacing w:val="-5"/>
      <w:sz w:val="24"/>
      <w:szCs w:val="24"/>
      <w:lang w:eastAsia="en-US"/>
    </w:rPr>
  </w:style>
  <w:style w:type="paragraph" w:customStyle="1" w:styleId="BodyTextKeep">
    <w:name w:val="Body Text Keep"/>
    <w:basedOn w:val="a1"/>
    <w:link w:val="BodyTextKeepChar"/>
    <w:uiPriority w:val="99"/>
    <w:rsid w:val="00E71035"/>
    <w:pPr>
      <w:spacing w:before="120" w:after="120"/>
      <w:ind w:firstLine="567"/>
      <w:jc w:val="both"/>
    </w:pPr>
    <w:rPr>
      <w:spacing w:val="-5"/>
      <w:sz w:val="24"/>
      <w:szCs w:val="24"/>
      <w:lang w:eastAsia="en-US"/>
    </w:rPr>
  </w:style>
  <w:style w:type="paragraph" w:customStyle="1" w:styleId="Style11">
    <w:name w:val="Style11"/>
    <w:basedOn w:val="a0"/>
    <w:uiPriority w:val="99"/>
    <w:rsid w:val="00E71035"/>
    <w:pPr>
      <w:widowControl w:val="0"/>
      <w:autoSpaceDE w:val="0"/>
      <w:autoSpaceDN w:val="0"/>
      <w:adjustRightInd w:val="0"/>
      <w:spacing w:line="320" w:lineRule="exact"/>
      <w:ind w:firstLine="538"/>
      <w:jc w:val="both"/>
    </w:pPr>
    <w:rPr>
      <w:sz w:val="24"/>
      <w:szCs w:val="24"/>
    </w:rPr>
  </w:style>
  <w:style w:type="paragraph" w:customStyle="1" w:styleId="afffffff9">
    <w:name w:val="Îñíîâíîé òåêñò"/>
    <w:basedOn w:val="a0"/>
    <w:rsid w:val="00E71035"/>
    <w:pPr>
      <w:jc w:val="both"/>
    </w:pPr>
    <w:rPr>
      <w:rFonts w:eastAsia="Calibri"/>
    </w:rPr>
  </w:style>
  <w:style w:type="character" w:styleId="afffffffa">
    <w:name w:val="annotation reference"/>
    <w:unhideWhenUsed/>
    <w:rsid w:val="00E71035"/>
    <w:rPr>
      <w:sz w:val="16"/>
      <w:szCs w:val="16"/>
    </w:rPr>
  </w:style>
  <w:style w:type="character" w:styleId="afffffffb">
    <w:name w:val="endnote reference"/>
    <w:unhideWhenUsed/>
    <w:rsid w:val="00E71035"/>
    <w:rPr>
      <w:vertAlign w:val="superscript"/>
    </w:rPr>
  </w:style>
  <w:style w:type="character" w:customStyle="1" w:styleId="apple-converted-space">
    <w:name w:val="apple-converted-space"/>
    <w:rsid w:val="00E71035"/>
  </w:style>
  <w:style w:type="character" w:customStyle="1" w:styleId="data">
    <w:name w:val="data"/>
    <w:rsid w:val="00E71035"/>
  </w:style>
  <w:style w:type="character" w:customStyle="1" w:styleId="FontStyle29">
    <w:name w:val="Font Style29"/>
    <w:uiPriority w:val="99"/>
    <w:rsid w:val="00E71035"/>
    <w:rPr>
      <w:rFonts w:ascii="Times New Roman" w:hAnsi="Times New Roman" w:cs="Times New Roman" w:hint="default"/>
      <w:sz w:val="24"/>
      <w:szCs w:val="24"/>
    </w:rPr>
  </w:style>
  <w:style w:type="character" w:customStyle="1" w:styleId="3f">
    <w:name w:val="Знак Знак Знак Знак3"/>
    <w:rsid w:val="00E71035"/>
    <w:rPr>
      <w:sz w:val="24"/>
      <w:szCs w:val="24"/>
      <w:lang w:val="ru-RU" w:eastAsia="ar-SA" w:bidi="ar-SA"/>
    </w:rPr>
  </w:style>
  <w:style w:type="character" w:customStyle="1" w:styleId="47">
    <w:name w:val="Знак4"/>
    <w:rsid w:val="00E71035"/>
    <w:rPr>
      <w:sz w:val="24"/>
      <w:szCs w:val="24"/>
      <w:lang w:val="ru-RU" w:eastAsia="ar-SA" w:bidi="ar-SA"/>
    </w:rPr>
  </w:style>
  <w:style w:type="paragraph" w:customStyle="1" w:styleId="2110">
    <w:name w:val="Основной текст 211"/>
    <w:basedOn w:val="a0"/>
    <w:rsid w:val="00E71035"/>
    <w:pPr>
      <w:suppressAutoHyphens/>
      <w:spacing w:line="360" w:lineRule="auto"/>
      <w:ind w:firstLine="709"/>
      <w:jc w:val="center"/>
    </w:pPr>
    <w:rPr>
      <w:b/>
      <w:bCs/>
      <w:caps/>
      <w:sz w:val="24"/>
      <w:szCs w:val="24"/>
      <w:lang w:eastAsia="ar-SA"/>
    </w:rPr>
  </w:style>
  <w:style w:type="paragraph" w:customStyle="1" w:styleId="2111">
    <w:name w:val="Основной текст с отступом 211"/>
    <w:basedOn w:val="a0"/>
    <w:uiPriority w:val="99"/>
    <w:rsid w:val="00E71035"/>
    <w:pPr>
      <w:suppressAutoHyphens/>
      <w:spacing w:line="360" w:lineRule="auto"/>
      <w:ind w:left="360" w:firstLine="709"/>
      <w:jc w:val="center"/>
    </w:pPr>
    <w:rPr>
      <w:b/>
      <w:bCs/>
      <w:caps/>
      <w:sz w:val="24"/>
      <w:szCs w:val="24"/>
      <w:lang w:eastAsia="ar-SA"/>
    </w:rPr>
  </w:style>
  <w:style w:type="paragraph" w:customStyle="1" w:styleId="232">
    <w:name w:val="Знак23"/>
    <w:basedOn w:val="a0"/>
    <w:rsid w:val="00E71035"/>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20">
    <w:name w:val="Знак1 Знак Знак Знак Знак Знак Знак Знак Знак1 Char2"/>
    <w:basedOn w:val="a0"/>
    <w:rsid w:val="00E71035"/>
    <w:pPr>
      <w:spacing w:after="160" w:line="240" w:lineRule="exact"/>
    </w:pPr>
    <w:rPr>
      <w:rFonts w:ascii="Verdana" w:hAnsi="Verdana"/>
      <w:sz w:val="20"/>
      <w:szCs w:val="20"/>
      <w:lang w:val="en-US" w:eastAsia="en-US"/>
    </w:rPr>
  </w:style>
  <w:style w:type="character" w:customStyle="1" w:styleId="121">
    <w:name w:val="Знак12"/>
    <w:rsid w:val="00E71035"/>
    <w:rPr>
      <w:rFonts w:ascii="Arial" w:hAnsi="Arial" w:cs="Arial" w:hint="default"/>
      <w:b/>
      <w:bCs/>
      <w:i/>
      <w:iCs/>
      <w:sz w:val="28"/>
      <w:szCs w:val="28"/>
      <w:lang w:val="ru-RU" w:eastAsia="ar-SA" w:bidi="ar-SA"/>
    </w:rPr>
  </w:style>
  <w:style w:type="character" w:customStyle="1" w:styleId="122">
    <w:name w:val="Знак Знак12"/>
    <w:rsid w:val="00E71035"/>
    <w:rPr>
      <w:sz w:val="24"/>
      <w:szCs w:val="24"/>
      <w:u w:val="single"/>
      <w:lang w:val="ru-RU" w:eastAsia="ar-SA" w:bidi="ar-SA"/>
    </w:rPr>
  </w:style>
  <w:style w:type="character" w:customStyle="1" w:styleId="2120">
    <w:name w:val="Знак2 Знак Знак12"/>
    <w:rsid w:val="00E71035"/>
    <w:rPr>
      <w:rFonts w:ascii="Arial" w:hAnsi="Arial" w:cs="Arial" w:hint="default"/>
      <w:b/>
      <w:bCs/>
      <w:i/>
      <w:iCs/>
      <w:sz w:val="28"/>
      <w:szCs w:val="28"/>
      <w:lang w:val="ru-RU" w:eastAsia="ar-SA" w:bidi="ar-SA"/>
    </w:rPr>
  </w:style>
  <w:style w:type="character" w:customStyle="1" w:styleId="320">
    <w:name w:val="Знак3 Знак Знак2"/>
    <w:rsid w:val="00E71035"/>
    <w:rPr>
      <w:b/>
      <w:bCs w:val="0"/>
      <w:sz w:val="24"/>
      <w:szCs w:val="24"/>
      <w:u w:val="single"/>
      <w:lang w:val="ru-RU" w:eastAsia="ar-SA" w:bidi="ar-SA"/>
    </w:rPr>
  </w:style>
  <w:style w:type="character" w:customStyle="1" w:styleId="233">
    <w:name w:val="Знак2 Знак Знак3"/>
    <w:rsid w:val="00E71035"/>
    <w:rPr>
      <w:b/>
      <w:bCs/>
      <w:sz w:val="24"/>
      <w:szCs w:val="24"/>
      <w:lang w:val="ru-RU" w:eastAsia="ar-SA" w:bidi="ar-SA"/>
    </w:rPr>
  </w:style>
  <w:style w:type="paragraph" w:customStyle="1" w:styleId="111">
    <w:name w:val="Обычный11"/>
    <w:uiPriority w:val="99"/>
    <w:rsid w:val="00E71035"/>
    <w:rPr>
      <w:sz w:val="28"/>
    </w:rPr>
  </w:style>
  <w:style w:type="paragraph" w:customStyle="1" w:styleId="112">
    <w:name w:val="Основной текст11"/>
    <w:basedOn w:val="111"/>
    <w:uiPriority w:val="99"/>
    <w:rsid w:val="00E71035"/>
    <w:pPr>
      <w:snapToGrid w:val="0"/>
      <w:jc w:val="both"/>
    </w:pPr>
    <w:rPr>
      <w:rFonts w:ascii="a_Timer" w:hAnsi="a_Timer"/>
    </w:rPr>
  </w:style>
  <w:style w:type="paragraph" w:customStyle="1" w:styleId="21f">
    <w:name w:val="Цитата21"/>
    <w:basedOn w:val="a0"/>
    <w:rsid w:val="00E71035"/>
    <w:pPr>
      <w:suppressAutoHyphens/>
      <w:spacing w:line="360" w:lineRule="auto"/>
      <w:ind w:left="526" w:right="43" w:firstLine="709"/>
      <w:jc w:val="both"/>
    </w:pPr>
    <w:rPr>
      <w:szCs w:val="20"/>
      <w:lang w:eastAsia="ar-SA"/>
    </w:rPr>
  </w:style>
  <w:style w:type="paragraph" w:customStyle="1" w:styleId="21f0">
    <w:name w:val="Маркированный список21"/>
    <w:basedOn w:val="a0"/>
    <w:rsid w:val="00E71035"/>
    <w:pPr>
      <w:suppressAutoHyphens/>
      <w:spacing w:before="280" w:after="280" w:line="360" w:lineRule="auto"/>
      <w:ind w:firstLine="709"/>
      <w:jc w:val="both"/>
    </w:pPr>
    <w:rPr>
      <w:szCs w:val="24"/>
      <w:lang w:eastAsia="ar-SA"/>
    </w:rPr>
  </w:style>
  <w:style w:type="paragraph" w:customStyle="1" w:styleId="21f1">
    <w:name w:val="Нумерованный список21"/>
    <w:basedOn w:val="a0"/>
    <w:rsid w:val="00E71035"/>
    <w:pPr>
      <w:suppressAutoHyphens/>
      <w:spacing w:before="280" w:after="280" w:line="360" w:lineRule="auto"/>
      <w:ind w:firstLine="709"/>
      <w:jc w:val="both"/>
    </w:pPr>
    <w:rPr>
      <w:szCs w:val="24"/>
      <w:lang w:eastAsia="ar-SA"/>
    </w:rPr>
  </w:style>
  <w:style w:type="character" w:customStyle="1" w:styleId="3f0">
    <w:name w:val="Знак3"/>
    <w:rsid w:val="00E71035"/>
    <w:rPr>
      <w:rFonts w:ascii="Arial" w:hAnsi="Arial" w:cs="Arial"/>
      <w:b/>
      <w:bCs/>
      <w:i/>
      <w:iCs/>
      <w:sz w:val="28"/>
      <w:szCs w:val="28"/>
      <w:lang w:val="ru-RU" w:eastAsia="ar-SA" w:bidi="ar-SA"/>
    </w:rPr>
  </w:style>
  <w:style w:type="character" w:customStyle="1" w:styleId="113">
    <w:name w:val="Знак11"/>
    <w:rsid w:val="00E71035"/>
    <w:rPr>
      <w:rFonts w:ascii="Arial" w:hAnsi="Arial" w:cs="Arial"/>
      <w:b/>
      <w:bCs/>
      <w:i/>
      <w:iCs/>
      <w:sz w:val="28"/>
      <w:szCs w:val="28"/>
      <w:lang w:val="ru-RU" w:eastAsia="ar-SA" w:bidi="ar-SA"/>
    </w:rPr>
  </w:style>
  <w:style w:type="character" w:customStyle="1" w:styleId="114">
    <w:name w:val="Знак Знак11"/>
    <w:rsid w:val="00E71035"/>
    <w:rPr>
      <w:sz w:val="24"/>
      <w:szCs w:val="24"/>
      <w:u w:val="single"/>
      <w:lang w:val="ru-RU" w:eastAsia="ar-SA" w:bidi="ar-SA"/>
    </w:rPr>
  </w:style>
  <w:style w:type="character" w:customStyle="1" w:styleId="2112">
    <w:name w:val="Знак2 Знак Знак11"/>
    <w:rsid w:val="00E71035"/>
    <w:rPr>
      <w:rFonts w:ascii="Arial" w:hAnsi="Arial" w:cs="Arial"/>
      <w:b/>
      <w:bCs/>
      <w:i/>
      <w:iCs/>
      <w:sz w:val="28"/>
      <w:szCs w:val="28"/>
      <w:lang w:val="ru-RU" w:eastAsia="ar-SA" w:bidi="ar-SA"/>
    </w:rPr>
  </w:style>
  <w:style w:type="character" w:customStyle="1" w:styleId="2fc">
    <w:name w:val="Знак Знак Знак Знак2"/>
    <w:rsid w:val="00E71035"/>
    <w:rPr>
      <w:sz w:val="24"/>
      <w:szCs w:val="24"/>
      <w:lang w:val="ru-RU" w:eastAsia="ar-SA" w:bidi="ar-SA"/>
    </w:rPr>
  </w:style>
  <w:style w:type="character" w:customStyle="1" w:styleId="316">
    <w:name w:val="Знак3 Знак Знак1"/>
    <w:rsid w:val="00E71035"/>
    <w:rPr>
      <w:b/>
      <w:sz w:val="24"/>
      <w:szCs w:val="24"/>
      <w:u w:val="single"/>
      <w:lang w:val="ru-RU" w:eastAsia="ar-SA" w:bidi="ar-SA"/>
    </w:rPr>
  </w:style>
  <w:style w:type="character" w:customStyle="1" w:styleId="223">
    <w:name w:val="Знак2 Знак Знак2"/>
    <w:rsid w:val="00E71035"/>
    <w:rPr>
      <w:b/>
      <w:bCs/>
      <w:sz w:val="24"/>
      <w:szCs w:val="24"/>
      <w:lang w:val="ru-RU" w:eastAsia="ar-SA" w:bidi="ar-SA"/>
    </w:rPr>
  </w:style>
  <w:style w:type="paragraph" w:customStyle="1" w:styleId="224">
    <w:name w:val="Знак22"/>
    <w:basedOn w:val="a0"/>
    <w:rsid w:val="00E71035"/>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0">
    <w:name w:val="Знак1 Знак Знак Знак Знак Знак Знак Знак Знак1 Char1"/>
    <w:basedOn w:val="a0"/>
    <w:rsid w:val="00E71035"/>
    <w:pPr>
      <w:spacing w:after="160" w:line="240" w:lineRule="exact"/>
    </w:pPr>
    <w:rPr>
      <w:rFonts w:ascii="Verdana" w:hAnsi="Verdana"/>
      <w:sz w:val="20"/>
      <w:szCs w:val="20"/>
      <w:lang w:val="en-US" w:eastAsia="en-US"/>
    </w:rPr>
  </w:style>
  <w:style w:type="paragraph" w:customStyle="1" w:styleId="3f1">
    <w:name w:val="Название объекта3"/>
    <w:basedOn w:val="a0"/>
    <w:rsid w:val="00E71035"/>
    <w:pPr>
      <w:suppressAutoHyphens/>
      <w:spacing w:line="360" w:lineRule="auto"/>
      <w:ind w:left="1080" w:firstLine="709"/>
      <w:jc w:val="both"/>
    </w:pPr>
    <w:rPr>
      <w:rFonts w:ascii="Arial" w:hAnsi="Arial" w:cs="Arial"/>
      <w:spacing w:val="-5"/>
      <w:sz w:val="20"/>
      <w:szCs w:val="20"/>
      <w:lang w:eastAsia="ar-SA"/>
    </w:rPr>
  </w:style>
  <w:style w:type="paragraph" w:customStyle="1" w:styleId="afffffffc">
    <w:name w:val="Знак Знак Знак Знак Знак Знак Знак Знак Знак Знак"/>
    <w:basedOn w:val="a0"/>
    <w:rsid w:val="00E71035"/>
    <w:rPr>
      <w:rFonts w:ascii="Verdana" w:hAnsi="Verdana" w:cs="Verdana"/>
      <w:sz w:val="20"/>
      <w:szCs w:val="20"/>
      <w:lang w:val="en-US" w:eastAsia="en-US"/>
    </w:rPr>
  </w:style>
  <w:style w:type="paragraph" w:customStyle="1" w:styleId="afffffffd">
    <w:name w:val="Ñîäåðæ"/>
    <w:basedOn w:val="a0"/>
    <w:rsid w:val="00E71035"/>
    <w:pPr>
      <w:widowControl w:val="0"/>
      <w:overflowPunct w:val="0"/>
      <w:autoSpaceDE w:val="0"/>
      <w:autoSpaceDN w:val="0"/>
      <w:adjustRightInd w:val="0"/>
      <w:spacing w:after="120"/>
      <w:jc w:val="center"/>
    </w:pPr>
    <w:rPr>
      <w:szCs w:val="20"/>
    </w:rPr>
  </w:style>
  <w:style w:type="character" w:customStyle="1" w:styleId="123">
    <w:name w:val="Основной текст + 12"/>
    <w:aliases w:val="5 pt,Полужирный"/>
    <w:rsid w:val="00E71035"/>
    <w:rPr>
      <w:rFonts w:ascii="a_Timer" w:hAnsi="a_Timer" w:hint="default"/>
      <w:b/>
      <w:bCs/>
      <w:sz w:val="25"/>
      <w:szCs w:val="25"/>
    </w:rPr>
  </w:style>
  <w:style w:type="character" w:customStyle="1" w:styleId="submenu-table">
    <w:name w:val="submenu-table"/>
    <w:rsid w:val="00E7103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iPriority="99" w:unhideWhenUsed="1" w:qFormat="1"/>
    <w:lsdException w:name="Title" w:qFormat="1"/>
    <w:lsdException w:name="Subtitle" w:qFormat="1"/>
    <w:lsdException w:name="Body Text 2" w:uiPriority="99"/>
    <w:lsdException w:name="Hyperlink" w:uiPriority="99"/>
    <w:lsdException w:name="FollowedHyperlink" w:uiPriority="99"/>
    <w:lsdException w:name="Strong" w:qFormat="1"/>
    <w:lsdException w:name="Emphasis" w:qFormat="1"/>
    <w:lsdException w:name="Plain Text" w:uiPriority="99"/>
    <w:lsdException w:name="Normal (Web)" w:qFormat="1"/>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351E98"/>
    <w:rPr>
      <w:sz w:val="28"/>
      <w:szCs w:val="28"/>
    </w:rPr>
  </w:style>
  <w:style w:type="paragraph" w:styleId="1">
    <w:name w:val="heading 1"/>
    <w:basedOn w:val="a0"/>
    <w:next w:val="a0"/>
    <w:link w:val="10"/>
    <w:qFormat/>
    <w:rsid w:val="00351E98"/>
    <w:pPr>
      <w:keepNext/>
      <w:ind w:left="2880" w:hanging="2880"/>
      <w:jc w:val="center"/>
      <w:outlineLvl w:val="0"/>
    </w:pPr>
    <w:rPr>
      <w:b/>
      <w:bCs/>
      <w:sz w:val="44"/>
      <w:szCs w:val="20"/>
    </w:rPr>
  </w:style>
  <w:style w:type="paragraph" w:styleId="2">
    <w:name w:val="heading 2"/>
    <w:aliases w:val="Заголовок 2 Знак1,Заголовок 2 Знак Знак,Знак Знак1 Знак,Знак Знак Знак1 Знак,Знак Знак2,Знак Знак Знак2,Знак1 Знак1,Знак Знак,Знак1 Знак"/>
    <w:basedOn w:val="a0"/>
    <w:next w:val="a0"/>
    <w:qFormat/>
    <w:rsid w:val="00CD35E3"/>
    <w:pPr>
      <w:keepNext/>
      <w:spacing w:before="240" w:after="60"/>
      <w:outlineLvl w:val="1"/>
    </w:pPr>
    <w:rPr>
      <w:rFonts w:ascii="Arial" w:hAnsi="Arial" w:cs="Arial"/>
      <w:b/>
      <w:bCs/>
      <w:i/>
      <w:iCs/>
    </w:rPr>
  </w:style>
  <w:style w:type="paragraph" w:styleId="3">
    <w:name w:val="heading 3"/>
    <w:aliases w:val="H3,&quot;Сапфир&quot;"/>
    <w:basedOn w:val="a0"/>
    <w:next w:val="a0"/>
    <w:qFormat/>
    <w:rsid w:val="00E2598F"/>
    <w:pPr>
      <w:keepNext/>
      <w:spacing w:before="240" w:after="60"/>
      <w:outlineLvl w:val="2"/>
    </w:pPr>
    <w:rPr>
      <w:rFonts w:ascii="Arial" w:hAnsi="Arial" w:cs="Arial"/>
      <w:b/>
      <w:bCs/>
      <w:sz w:val="26"/>
      <w:szCs w:val="26"/>
    </w:rPr>
  </w:style>
  <w:style w:type="paragraph" w:styleId="4">
    <w:name w:val="heading 4"/>
    <w:basedOn w:val="a0"/>
    <w:next w:val="a0"/>
    <w:link w:val="40"/>
    <w:qFormat/>
    <w:rsid w:val="00E2598F"/>
    <w:pPr>
      <w:keepNext/>
      <w:spacing w:before="240" w:after="60"/>
      <w:outlineLvl w:val="3"/>
    </w:pPr>
    <w:rPr>
      <w:b/>
      <w:bCs/>
    </w:rPr>
  </w:style>
  <w:style w:type="paragraph" w:styleId="5">
    <w:name w:val="heading 5"/>
    <w:basedOn w:val="a0"/>
    <w:next w:val="a0"/>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aliases w:val="H6"/>
    <w:basedOn w:val="a0"/>
    <w:next w:val="a0"/>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0"/>
    <w:next w:val="a0"/>
    <w:link w:val="70"/>
    <w:qFormat/>
    <w:rsid w:val="00351E98"/>
    <w:pPr>
      <w:keepNext/>
      <w:jc w:val="center"/>
      <w:outlineLvl w:val="6"/>
    </w:pPr>
    <w:rPr>
      <w:sz w:val="40"/>
      <w:szCs w:val="20"/>
    </w:rPr>
  </w:style>
  <w:style w:type="paragraph" w:styleId="8">
    <w:name w:val="heading 8"/>
    <w:basedOn w:val="a0"/>
    <w:next w:val="a0"/>
    <w:link w:val="80"/>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0"/>
    <w:next w:val="a1"/>
    <w:link w:val="90"/>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0"/>
    <w:link w:val="a6"/>
    <w:uiPriority w:val="99"/>
    <w:rsid w:val="00FB6A32"/>
    <w:pPr>
      <w:tabs>
        <w:tab w:val="center" w:pos="4677"/>
        <w:tab w:val="right" w:pos="9355"/>
      </w:tabs>
    </w:pPr>
  </w:style>
  <w:style w:type="character" w:styleId="a7">
    <w:name w:val="page number"/>
    <w:basedOn w:val="a2"/>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uiPriority w:val="99"/>
    <w:qFormat/>
    <w:rsid w:val="00CD35E3"/>
    <w:pPr>
      <w:widowControl w:val="0"/>
      <w:autoSpaceDE w:val="0"/>
      <w:autoSpaceDN w:val="0"/>
      <w:adjustRightInd w:val="0"/>
    </w:pPr>
    <w:rPr>
      <w:rFonts w:ascii="Arial" w:hAnsi="Arial" w:cs="Arial"/>
      <w:b/>
      <w:bCs/>
    </w:rPr>
  </w:style>
  <w:style w:type="paragraph" w:styleId="a1">
    <w:name w:val="Body Text"/>
    <w:aliases w:val="Основной текст Знак Знак,bt"/>
    <w:basedOn w:val="a0"/>
    <w:link w:val="a8"/>
    <w:rsid w:val="00CD35E3"/>
    <w:rPr>
      <w:szCs w:val="20"/>
    </w:rPr>
  </w:style>
  <w:style w:type="paragraph" w:styleId="a9">
    <w:name w:val="footer"/>
    <w:basedOn w:val="a0"/>
    <w:link w:val="aa"/>
    <w:rsid w:val="00CD35E3"/>
    <w:pPr>
      <w:tabs>
        <w:tab w:val="center" w:pos="4677"/>
        <w:tab w:val="right" w:pos="9355"/>
      </w:tabs>
    </w:pPr>
  </w:style>
  <w:style w:type="paragraph" w:styleId="20">
    <w:name w:val="Body Text Indent 2"/>
    <w:basedOn w:val="a0"/>
    <w:link w:val="21"/>
    <w:rsid w:val="00557039"/>
    <w:pPr>
      <w:spacing w:after="120" w:line="480" w:lineRule="auto"/>
      <w:ind w:left="283"/>
    </w:pPr>
  </w:style>
  <w:style w:type="paragraph" w:styleId="ab">
    <w:name w:val="Block Text"/>
    <w:basedOn w:val="a0"/>
    <w:rsid w:val="00557039"/>
    <w:pPr>
      <w:ind w:left="-109" w:right="6398"/>
    </w:pPr>
  </w:style>
  <w:style w:type="paragraph" w:customStyle="1" w:styleId="ConsPlusNonformat">
    <w:name w:val="ConsPlusNonformat"/>
    <w:uiPriority w:val="99"/>
    <w:qFormat/>
    <w:rsid w:val="00D1466A"/>
    <w:pPr>
      <w:widowControl w:val="0"/>
      <w:autoSpaceDE w:val="0"/>
      <w:autoSpaceDN w:val="0"/>
      <w:adjustRightInd w:val="0"/>
    </w:pPr>
    <w:rPr>
      <w:rFonts w:ascii="Courier New" w:hAnsi="Courier New" w:cs="Courier New"/>
    </w:rPr>
  </w:style>
  <w:style w:type="table" w:styleId="ac">
    <w:name w:val="Table Grid"/>
    <w:basedOn w:val="a3"/>
    <w:uiPriority w:val="59"/>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0"/>
    <w:link w:val="31"/>
    <w:rsid w:val="00D1466A"/>
    <w:pPr>
      <w:spacing w:after="120"/>
      <w:ind w:left="283"/>
    </w:pPr>
    <w:rPr>
      <w:sz w:val="16"/>
      <w:szCs w:val="16"/>
    </w:rPr>
  </w:style>
  <w:style w:type="paragraph" w:styleId="22">
    <w:name w:val="Body Text 2"/>
    <w:basedOn w:val="a0"/>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d">
    <w:name w:val="Balloon Text"/>
    <w:basedOn w:val="a0"/>
    <w:link w:val="ae"/>
    <w:rsid w:val="004702B8"/>
    <w:rPr>
      <w:rFonts w:ascii="Tahoma" w:hAnsi="Tahoma" w:cs="Tahoma"/>
      <w:sz w:val="16"/>
      <w:szCs w:val="16"/>
    </w:rPr>
  </w:style>
  <w:style w:type="paragraph" w:customStyle="1" w:styleId="af">
    <w:name w:val="Знак Знак Знак Знак"/>
    <w:basedOn w:val="a0"/>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0">
    <w:name w:val="Title"/>
    <w:basedOn w:val="a0"/>
    <w:link w:val="af1"/>
    <w:qFormat/>
    <w:rsid w:val="0067542F"/>
    <w:pPr>
      <w:jc w:val="center"/>
    </w:pPr>
    <w:rPr>
      <w:szCs w:val="20"/>
    </w:rPr>
  </w:style>
  <w:style w:type="paragraph" w:styleId="af2">
    <w:name w:val="Body Text Indent"/>
    <w:basedOn w:val="a0"/>
    <w:link w:val="af3"/>
    <w:rsid w:val="004E4E76"/>
    <w:pPr>
      <w:spacing w:after="120"/>
      <w:ind w:left="283"/>
    </w:pPr>
  </w:style>
  <w:style w:type="paragraph" w:customStyle="1" w:styleId="12">
    <w:name w:val="заголовок 1"/>
    <w:basedOn w:val="a0"/>
    <w:next w:val="a0"/>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0"/>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0"/>
    <w:rsid w:val="00D86AFF"/>
    <w:pPr>
      <w:jc w:val="both"/>
    </w:pPr>
    <w:rPr>
      <w:szCs w:val="20"/>
    </w:rPr>
  </w:style>
  <w:style w:type="paragraph" w:customStyle="1" w:styleId="af4">
    <w:name w:val="Тескт"/>
    <w:basedOn w:val="a0"/>
    <w:rsid w:val="00D86AFF"/>
    <w:pPr>
      <w:spacing w:line="360" w:lineRule="auto"/>
      <w:ind w:firstLine="720"/>
      <w:jc w:val="both"/>
    </w:pPr>
    <w:rPr>
      <w:sz w:val="24"/>
      <w:szCs w:val="24"/>
    </w:rPr>
  </w:style>
  <w:style w:type="character" w:customStyle="1" w:styleId="af5">
    <w:name w:val="Обычный в таблице Знак Знак"/>
    <w:basedOn w:val="a2"/>
    <w:rsid w:val="00D86AFF"/>
    <w:rPr>
      <w:sz w:val="24"/>
      <w:szCs w:val="24"/>
      <w:lang w:val="ru-RU" w:eastAsia="ru-RU" w:bidi="ar-SA"/>
    </w:rPr>
  </w:style>
  <w:style w:type="paragraph" w:customStyle="1" w:styleId="af6">
    <w:name w:val="Заголовок главы"/>
    <w:basedOn w:val="a0"/>
    <w:link w:val="af7"/>
    <w:rsid w:val="00D86AFF"/>
    <w:pPr>
      <w:spacing w:line="360" w:lineRule="auto"/>
      <w:ind w:firstLine="709"/>
      <w:jc w:val="center"/>
    </w:pPr>
    <w:rPr>
      <w:caps/>
      <w:sz w:val="24"/>
      <w:szCs w:val="24"/>
    </w:rPr>
  </w:style>
  <w:style w:type="character" w:customStyle="1" w:styleId="af7">
    <w:name w:val="Заголовок главы Знак"/>
    <w:basedOn w:val="a2"/>
    <w:link w:val="af6"/>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8">
    <w:name w:val="Обычный в таблице"/>
    <w:basedOn w:val="a0"/>
    <w:link w:val="af9"/>
    <w:rsid w:val="00D86AFF"/>
    <w:pPr>
      <w:jc w:val="center"/>
    </w:pPr>
    <w:rPr>
      <w:sz w:val="24"/>
      <w:szCs w:val="24"/>
    </w:rPr>
  </w:style>
  <w:style w:type="character" w:customStyle="1" w:styleId="af9">
    <w:name w:val="Обычный в таблице Знак"/>
    <w:basedOn w:val="a2"/>
    <w:link w:val="af8"/>
    <w:rsid w:val="00D86AFF"/>
    <w:rPr>
      <w:sz w:val="24"/>
      <w:szCs w:val="24"/>
      <w:lang w:val="ru-RU" w:eastAsia="ru-RU" w:bidi="ar-SA"/>
    </w:rPr>
  </w:style>
  <w:style w:type="paragraph" w:customStyle="1" w:styleId="S">
    <w:name w:val="S_Обычный"/>
    <w:basedOn w:val="a0"/>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0"/>
    <w:autoRedefine/>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a">
    <w:name w:val="Hyperlink"/>
    <w:basedOn w:val="16"/>
    <w:uiPriority w:val="99"/>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b">
    <w:name w:val="Подчеркнутый Знак"/>
    <w:basedOn w:val="16"/>
    <w:rsid w:val="00D86AFF"/>
    <w:rPr>
      <w:sz w:val="24"/>
      <w:szCs w:val="24"/>
      <w:u w:val="single"/>
      <w:lang w:val="ru-RU" w:eastAsia="ar-SA" w:bidi="ar-SA"/>
    </w:rPr>
  </w:style>
  <w:style w:type="character" w:customStyle="1" w:styleId="afc">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d">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e">
    <w:name w:val="Emphasis"/>
    <w:basedOn w:val="16"/>
    <w:qFormat/>
    <w:rsid w:val="00D86AFF"/>
    <w:rPr>
      <w:rFonts w:ascii="Arial Black" w:hAnsi="Arial Black" w:cs="Arial Black"/>
      <w:spacing w:val="-4"/>
      <w:sz w:val="18"/>
      <w:szCs w:val="18"/>
    </w:rPr>
  </w:style>
  <w:style w:type="character" w:customStyle="1" w:styleId="aff">
    <w:name w:val="Вступление"/>
    <w:rsid w:val="00D86AFF"/>
    <w:rPr>
      <w:rFonts w:ascii="Arial Black" w:hAnsi="Arial Black" w:cs="Arial Black"/>
      <w:spacing w:val="-4"/>
      <w:sz w:val="18"/>
      <w:szCs w:val="18"/>
    </w:rPr>
  </w:style>
  <w:style w:type="character" w:customStyle="1" w:styleId="aff0">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1">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aliases w:val="H3 Знак1,&quot;Сапфир&quot; Знак1"/>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aliases w:val="Заголовок 2 Знак1 Знак,Заголовок 2 Знак Знак Знак,Знак Знак1 Знак Знак,Знак Знак Знак1 Знак Знак,Знак1 Знак Знак Знак,Знак Знак2 Знак,Знак Знак Знак2 Знак,Знак1 Знак1 Знак,Знак Знак Знак,Знак1 Знак Знак1"/>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2">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3">
    <w:name w:val="Знак Знак Знак Знак"/>
    <w:basedOn w:val="16"/>
    <w:rsid w:val="00D86AFF"/>
    <w:rPr>
      <w:sz w:val="24"/>
      <w:szCs w:val="24"/>
      <w:lang w:val="ru-RU" w:eastAsia="ar-SA" w:bidi="ar-SA"/>
    </w:rPr>
  </w:style>
  <w:style w:type="character" w:customStyle="1" w:styleId="aff4">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5">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6">
    <w:name w:val="Заголовок"/>
    <w:basedOn w:val="a0"/>
    <w:next w:val="a1"/>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7">
    <w:name w:val="List"/>
    <w:basedOn w:val="a1"/>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0"/>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0"/>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0"/>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0"/>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0"/>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0"/>
    <w:rsid w:val="00D86AFF"/>
    <w:pPr>
      <w:suppressAutoHyphens/>
      <w:spacing w:line="360" w:lineRule="auto"/>
      <w:ind w:left="360" w:right="-8" w:firstLine="709"/>
      <w:jc w:val="both"/>
    </w:pPr>
    <w:rPr>
      <w:bCs/>
      <w:lang w:eastAsia="ar-SA"/>
    </w:rPr>
  </w:style>
  <w:style w:type="paragraph" w:customStyle="1" w:styleId="213">
    <w:name w:val="Основной текст 21"/>
    <w:basedOn w:val="a0"/>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0"/>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0"/>
    <w:rsid w:val="00D86AFF"/>
    <w:pPr>
      <w:suppressAutoHyphens/>
      <w:spacing w:line="360" w:lineRule="auto"/>
      <w:ind w:firstLine="540"/>
      <w:jc w:val="both"/>
    </w:pPr>
    <w:rPr>
      <w:lang w:eastAsia="ar-SA"/>
    </w:rPr>
  </w:style>
  <w:style w:type="paragraph" w:customStyle="1" w:styleId="ConsNormal">
    <w:name w:val="ConsNormal"/>
    <w:uiPriority w:val="99"/>
    <w:qFormat/>
    <w:rsid w:val="00D86AFF"/>
    <w:pPr>
      <w:widowControl w:val="0"/>
      <w:suppressAutoHyphens/>
      <w:autoSpaceDE w:val="0"/>
      <w:ind w:firstLine="720"/>
    </w:pPr>
    <w:rPr>
      <w:rFonts w:ascii="Arial" w:eastAsia="Arial" w:hAnsi="Arial" w:cs="Arial"/>
      <w:lang w:eastAsia="ar-SA"/>
    </w:rPr>
  </w:style>
  <w:style w:type="paragraph" w:customStyle="1" w:styleId="aff8">
    <w:name w:val="Îáû÷íûé"/>
    <w:rsid w:val="00D86AFF"/>
    <w:pPr>
      <w:suppressAutoHyphens/>
    </w:pPr>
    <w:rPr>
      <w:rFonts w:eastAsia="Arial"/>
      <w:lang w:val="en-US" w:eastAsia="ar-SA"/>
    </w:rPr>
  </w:style>
  <w:style w:type="paragraph" w:customStyle="1" w:styleId="ConsNonformat">
    <w:name w:val="ConsNonformat"/>
    <w:rsid w:val="00D86AFF"/>
    <w:pPr>
      <w:widowControl w:val="0"/>
      <w:suppressAutoHyphens/>
      <w:autoSpaceDE w:val="0"/>
    </w:pPr>
    <w:rPr>
      <w:rFonts w:ascii="Courier New" w:eastAsia="Arial" w:hAnsi="Courier New" w:cs="Courier New"/>
      <w:lang w:eastAsia="ar-SA"/>
    </w:rPr>
  </w:style>
  <w:style w:type="paragraph" w:customStyle="1" w:styleId="aff9">
    <w:name w:val="Заглавие раздела"/>
    <w:basedOn w:val="2"/>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0"/>
    <w:rsid w:val="00D86AFF"/>
    <w:pPr>
      <w:suppressAutoHyphens/>
      <w:spacing w:after="120" w:line="360" w:lineRule="auto"/>
      <w:ind w:firstLine="709"/>
      <w:jc w:val="both"/>
    </w:pPr>
    <w:rPr>
      <w:sz w:val="16"/>
      <w:szCs w:val="16"/>
      <w:lang w:eastAsia="ar-SA"/>
    </w:rPr>
  </w:style>
  <w:style w:type="paragraph" w:styleId="affa">
    <w:name w:val="Subtitle"/>
    <w:basedOn w:val="af0"/>
    <w:next w:val="a1"/>
    <w:link w:val="affb"/>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c">
    <w:name w:val="Неразрывный основной текст"/>
    <w:basedOn w:val="a1"/>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d">
    <w:name w:val="Рисунок"/>
    <w:basedOn w:val="a0"/>
    <w:next w:val="1f7"/>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0"/>
    <w:next w:val="a0"/>
    <w:rsid w:val="00D86AFF"/>
    <w:pPr>
      <w:suppressAutoHyphens/>
      <w:spacing w:line="360" w:lineRule="auto"/>
      <w:ind w:firstLine="709"/>
      <w:jc w:val="both"/>
    </w:pPr>
    <w:rPr>
      <w:b/>
      <w:bCs/>
      <w:sz w:val="20"/>
      <w:szCs w:val="20"/>
      <w:lang w:eastAsia="ar-SA"/>
    </w:rPr>
  </w:style>
  <w:style w:type="paragraph" w:customStyle="1" w:styleId="affe">
    <w:name w:val="Название части"/>
    <w:basedOn w:val="a0"/>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f">
    <w:name w:val="Подзаголовок главы"/>
    <w:basedOn w:val="affa"/>
    <w:rsid w:val="00D86AFF"/>
  </w:style>
  <w:style w:type="paragraph" w:customStyle="1" w:styleId="afff0">
    <w:name w:val="Название предприятия"/>
    <w:basedOn w:val="a0"/>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0"/>
    <w:rsid w:val="00D86AFF"/>
    <w:pPr>
      <w:tabs>
        <w:tab w:val="left" w:pos="900"/>
      </w:tabs>
      <w:suppressAutoHyphens/>
      <w:spacing w:line="360" w:lineRule="auto"/>
      <w:ind w:left="-1069"/>
      <w:jc w:val="both"/>
    </w:pPr>
    <w:rPr>
      <w:sz w:val="24"/>
      <w:szCs w:val="24"/>
      <w:lang w:eastAsia="ar-SA"/>
    </w:rPr>
  </w:style>
  <w:style w:type="paragraph" w:customStyle="1" w:styleId="afff1">
    <w:name w:val="Текст таблицы"/>
    <w:basedOn w:val="a0"/>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2">
    <w:name w:val="Подчеркнутый"/>
    <w:basedOn w:val="a0"/>
    <w:rsid w:val="00D86AFF"/>
    <w:pPr>
      <w:suppressAutoHyphens/>
      <w:spacing w:line="360" w:lineRule="auto"/>
      <w:ind w:firstLine="709"/>
      <w:jc w:val="both"/>
    </w:pPr>
    <w:rPr>
      <w:sz w:val="24"/>
      <w:szCs w:val="24"/>
      <w:u w:val="single"/>
      <w:lang w:eastAsia="ar-SA"/>
    </w:rPr>
  </w:style>
  <w:style w:type="paragraph" w:customStyle="1" w:styleId="afff3">
    <w:name w:val="Название документа"/>
    <w:basedOn w:val="a0"/>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4">
    <w:name w:val="Нижний колонтитул (четный)"/>
    <w:basedOn w:val="a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первый)"/>
    <w:basedOn w:val="a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6">
    <w:name w:val="Нижний колонтитул (нечетный)"/>
    <w:basedOn w:val="a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7"/>
    <w:rsid w:val="00D86AFF"/>
    <w:pPr>
      <w:ind w:left="1800"/>
    </w:pPr>
  </w:style>
  <w:style w:type="paragraph" w:customStyle="1" w:styleId="312">
    <w:name w:val="Список 31"/>
    <w:basedOn w:val="aff7"/>
    <w:rsid w:val="00D86AFF"/>
    <w:pPr>
      <w:ind w:left="2160"/>
    </w:pPr>
  </w:style>
  <w:style w:type="paragraph" w:customStyle="1" w:styleId="41">
    <w:name w:val="Список 41"/>
    <w:basedOn w:val="aff7"/>
    <w:rsid w:val="00D86AFF"/>
    <w:pPr>
      <w:ind w:left="2520"/>
    </w:pPr>
  </w:style>
  <w:style w:type="paragraph" w:customStyle="1" w:styleId="51">
    <w:name w:val="Список 51"/>
    <w:basedOn w:val="aff7"/>
    <w:rsid w:val="00D86AFF"/>
    <w:pPr>
      <w:ind w:left="2880"/>
    </w:pPr>
  </w:style>
  <w:style w:type="paragraph" w:customStyle="1" w:styleId="216">
    <w:name w:val="Маркированный список 21"/>
    <w:basedOn w:val="a0"/>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0"/>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0"/>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0"/>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7"/>
    <w:rsid w:val="00D86AFF"/>
    <w:pPr>
      <w:ind w:firstLine="0"/>
    </w:pPr>
  </w:style>
  <w:style w:type="paragraph" w:customStyle="1" w:styleId="217">
    <w:name w:val="Продолжение списка 21"/>
    <w:basedOn w:val="1f9"/>
    <w:rsid w:val="00D86AFF"/>
    <w:pPr>
      <w:ind w:left="2160"/>
    </w:pPr>
  </w:style>
  <w:style w:type="paragraph" w:customStyle="1" w:styleId="314">
    <w:name w:val="Продолжение списка 31"/>
    <w:basedOn w:val="1f9"/>
    <w:rsid w:val="00D86AFF"/>
    <w:pPr>
      <w:ind w:left="2520"/>
    </w:pPr>
  </w:style>
  <w:style w:type="paragraph" w:customStyle="1" w:styleId="411">
    <w:name w:val="Продолжение списка 41"/>
    <w:basedOn w:val="1f9"/>
    <w:rsid w:val="00D86AFF"/>
    <w:pPr>
      <w:ind w:left="2880"/>
    </w:pPr>
  </w:style>
  <w:style w:type="paragraph" w:customStyle="1" w:styleId="511">
    <w:name w:val="Продолжение списка 51"/>
    <w:basedOn w:val="1f9"/>
    <w:rsid w:val="00D86AFF"/>
    <w:pPr>
      <w:ind w:left="3240"/>
    </w:pPr>
  </w:style>
  <w:style w:type="paragraph" w:customStyle="1" w:styleId="1fa">
    <w:name w:val="Нумерованный список1"/>
    <w:basedOn w:val="a0"/>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0"/>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7">
    <w:name w:val="Подзаголовок части"/>
    <w:basedOn w:val="a0"/>
    <w:next w:val="a1"/>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8">
    <w:name w:val="Обратный адрес"/>
    <w:basedOn w:val="a0"/>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9">
    <w:name w:val="Название раздела"/>
    <w:basedOn w:val="a0"/>
    <w:next w:val="a1"/>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a">
    <w:name w:val="Подзаголовок титульного листа"/>
    <w:basedOn w:val="a0"/>
    <w:next w:val="a1"/>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0"/>
    <w:next w:val="a0"/>
    <w:semiHidden/>
    <w:rsid w:val="00D86AFF"/>
    <w:pPr>
      <w:tabs>
        <w:tab w:val="right" w:leader="dot" w:pos="9540"/>
      </w:tabs>
      <w:suppressAutoHyphens/>
      <w:spacing w:line="360" w:lineRule="auto"/>
      <w:ind w:firstLine="540"/>
      <w:jc w:val="both"/>
    </w:pPr>
    <w:rPr>
      <w:sz w:val="24"/>
      <w:szCs w:val="24"/>
      <w:lang w:eastAsia="ar-SA"/>
    </w:rPr>
  </w:style>
  <w:style w:type="paragraph" w:styleId="afffb">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0"/>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0"/>
    <w:next w:val="a0"/>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0"/>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0"/>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
    <w:name w:val="Текст1"/>
    <w:basedOn w:val="a0"/>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c">
    <w:name w:val="E-mail Signature"/>
    <w:basedOn w:val="a0"/>
    <w:link w:val="afffd"/>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0"/>
    <w:rsid w:val="00D86AFF"/>
    <w:pPr>
      <w:suppressAutoHyphens/>
      <w:spacing w:line="360" w:lineRule="auto"/>
      <w:ind w:firstLine="540"/>
      <w:jc w:val="center"/>
    </w:pPr>
    <w:rPr>
      <w:b/>
      <w:sz w:val="24"/>
      <w:szCs w:val="24"/>
      <w:lang w:eastAsia="ar-SA"/>
    </w:rPr>
  </w:style>
  <w:style w:type="paragraph" w:customStyle="1" w:styleId="2a">
    <w:name w:val="Стиль2"/>
    <w:basedOn w:val="a0"/>
    <w:next w:val="1ff0"/>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0"/>
    <w:rsid w:val="00D86AFF"/>
    <w:pPr>
      <w:suppressAutoHyphens/>
      <w:spacing w:line="360" w:lineRule="auto"/>
      <w:ind w:firstLine="680"/>
      <w:jc w:val="both"/>
    </w:pPr>
    <w:rPr>
      <w:sz w:val="20"/>
      <w:szCs w:val="20"/>
      <w:lang w:eastAsia="ar-SA"/>
    </w:rPr>
  </w:style>
  <w:style w:type="paragraph" w:styleId="afffe">
    <w:name w:val="annotation text"/>
    <w:basedOn w:val="a0"/>
    <w:link w:val="affff"/>
    <w:semiHidden/>
    <w:rsid w:val="00D86AFF"/>
    <w:pPr>
      <w:suppressAutoHyphens/>
      <w:spacing w:line="360" w:lineRule="auto"/>
      <w:ind w:firstLine="709"/>
      <w:jc w:val="both"/>
    </w:pPr>
    <w:rPr>
      <w:sz w:val="20"/>
      <w:szCs w:val="20"/>
      <w:lang w:eastAsia="ar-SA"/>
    </w:rPr>
  </w:style>
  <w:style w:type="paragraph" w:styleId="affff0">
    <w:name w:val="annotation subject"/>
    <w:basedOn w:val="1ff1"/>
    <w:next w:val="1ff1"/>
    <w:link w:val="affff1"/>
    <w:rsid w:val="00D86AFF"/>
    <w:rPr>
      <w:b/>
      <w:bCs/>
    </w:rPr>
  </w:style>
  <w:style w:type="paragraph" w:customStyle="1" w:styleId="1ff2">
    <w:name w:val="Заголовок1"/>
    <w:basedOn w:val="a0"/>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0"/>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2">
    <w:name w:val="База заголовка"/>
    <w:basedOn w:val="a0"/>
    <w:next w:val="a1"/>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3">
    <w:name w:val="Цитаты"/>
    <w:basedOn w:val="a0"/>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4">
    <w:name w:val="Заголовок части"/>
    <w:basedOn w:val="a0"/>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5">
    <w:name w:val="База сноски"/>
    <w:basedOn w:val="a0"/>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6">
    <w:name w:val="Заголовок титульного листа"/>
    <w:basedOn w:val="affff2"/>
    <w:next w:val="a0"/>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7">
    <w:name w:val="База верхнего колонтитула"/>
    <w:basedOn w:val="a0"/>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четный)"/>
    <w:basedOn w:val="a5"/>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9">
    <w:name w:val="Верхний колонтитул (первый)"/>
    <w:basedOn w:val="a5"/>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a">
    <w:name w:val="Верхний колонтитул (нечетный)"/>
    <w:basedOn w:val="a5"/>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b">
    <w:name w:val="База указателя"/>
    <w:basedOn w:val="a0"/>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rsid w:val="00D86AFF"/>
    <w:pPr>
      <w:tabs>
        <w:tab w:val="left" w:pos="1026"/>
      </w:tabs>
      <w:ind w:left="-2245"/>
    </w:pPr>
  </w:style>
  <w:style w:type="paragraph" w:customStyle="1" w:styleId="affffc">
    <w:name w:val="Содержимое таблицы"/>
    <w:basedOn w:val="a0"/>
    <w:rsid w:val="00D86AFF"/>
    <w:pPr>
      <w:suppressLineNumbers/>
      <w:suppressAutoHyphens/>
      <w:spacing w:line="360" w:lineRule="auto"/>
      <w:ind w:firstLine="709"/>
      <w:jc w:val="both"/>
    </w:pPr>
    <w:rPr>
      <w:sz w:val="24"/>
      <w:szCs w:val="24"/>
      <w:lang w:eastAsia="ar-SA"/>
    </w:rPr>
  </w:style>
  <w:style w:type="paragraph" w:customStyle="1" w:styleId="affffd">
    <w:name w:val="Заголовок таблицы"/>
    <w:basedOn w:val="a0"/>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1"/>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e">
    <w:name w:val="База оглавления"/>
    <w:basedOn w:val="a0"/>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0"/>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f">
    <w:name w:val="envelope address"/>
    <w:basedOn w:val="a0"/>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0"/>
    <w:next w:val="a0"/>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0"/>
    <w:next w:val="a0"/>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1"/>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2"/>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0"/>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0"/>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0"/>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0"/>
    <w:rsid w:val="00D86AFF"/>
    <w:pPr>
      <w:suppressAutoHyphens/>
      <w:spacing w:before="280" w:after="280" w:line="360" w:lineRule="auto"/>
      <w:ind w:firstLine="709"/>
      <w:jc w:val="both"/>
    </w:pPr>
    <w:rPr>
      <w:szCs w:val="24"/>
      <w:lang w:eastAsia="ar-SA"/>
    </w:rPr>
  </w:style>
  <w:style w:type="paragraph" w:customStyle="1" w:styleId="afffff0">
    <w:name w:val="Таблица"/>
    <w:basedOn w:val="a0"/>
    <w:rsid w:val="00D86AFF"/>
    <w:pPr>
      <w:suppressAutoHyphens/>
      <w:jc w:val="both"/>
    </w:pPr>
    <w:rPr>
      <w:sz w:val="24"/>
      <w:szCs w:val="24"/>
      <w:lang w:eastAsia="ar-SA"/>
    </w:rPr>
  </w:style>
  <w:style w:type="paragraph" w:customStyle="1" w:styleId="S5">
    <w:name w:val="S_Титульный"/>
    <w:basedOn w:val="affff6"/>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0"/>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0"/>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0"/>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0"/>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0"/>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0"/>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0"/>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0"/>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0"/>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0"/>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0"/>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0"/>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0"/>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0"/>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0"/>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0"/>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0"/>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0"/>
    <w:rsid w:val="00D86AFF"/>
    <w:pPr>
      <w:suppressAutoHyphens/>
      <w:spacing w:before="280" w:after="280"/>
    </w:pPr>
    <w:rPr>
      <w:sz w:val="20"/>
      <w:szCs w:val="20"/>
      <w:lang w:eastAsia="ar-SA"/>
    </w:rPr>
  </w:style>
  <w:style w:type="paragraph" w:customStyle="1" w:styleId="font6">
    <w:name w:val="font6"/>
    <w:basedOn w:val="a0"/>
    <w:rsid w:val="00D86AFF"/>
    <w:pPr>
      <w:suppressAutoHyphens/>
      <w:spacing w:before="280" w:after="280"/>
    </w:pPr>
    <w:rPr>
      <w:sz w:val="20"/>
      <w:szCs w:val="20"/>
      <w:lang w:eastAsia="ar-SA"/>
    </w:rPr>
  </w:style>
  <w:style w:type="paragraph" w:customStyle="1" w:styleId="xl23">
    <w:name w:val="xl23"/>
    <w:basedOn w:val="a0"/>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0"/>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0"/>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0"/>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0"/>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0"/>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0"/>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0"/>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0"/>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0"/>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0"/>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0"/>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0"/>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0"/>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0"/>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0"/>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0"/>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0"/>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0"/>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0"/>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0"/>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0"/>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0"/>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0"/>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0"/>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0"/>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0"/>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0"/>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0"/>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0"/>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0"/>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0"/>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0"/>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0"/>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0"/>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0"/>
    <w:rsid w:val="00D86AFF"/>
    <w:pPr>
      <w:suppressAutoHyphens/>
      <w:spacing w:before="280" w:after="280"/>
      <w:jc w:val="center"/>
      <w:textAlignment w:val="center"/>
    </w:pPr>
    <w:rPr>
      <w:sz w:val="24"/>
      <w:szCs w:val="24"/>
      <w:lang w:eastAsia="ar-SA"/>
    </w:rPr>
  </w:style>
  <w:style w:type="paragraph" w:customStyle="1" w:styleId="xl76">
    <w:name w:val="xl76"/>
    <w:basedOn w:val="a0"/>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0"/>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0"/>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0"/>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0"/>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0"/>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0"/>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0"/>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0"/>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0"/>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0"/>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0"/>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0"/>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0"/>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0"/>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0"/>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0"/>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0"/>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0"/>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0"/>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0"/>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0"/>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0"/>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0"/>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0"/>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0"/>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0"/>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0"/>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0"/>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0"/>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0"/>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0"/>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0"/>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0"/>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0"/>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0"/>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0"/>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0"/>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0"/>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0"/>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0"/>
    <w:rsid w:val="00D86AFF"/>
    <w:pPr>
      <w:suppressAutoHyphens/>
      <w:spacing w:before="280" w:after="280"/>
    </w:pPr>
    <w:rPr>
      <w:sz w:val="20"/>
      <w:szCs w:val="20"/>
      <w:lang w:eastAsia="ar-SA"/>
    </w:rPr>
  </w:style>
  <w:style w:type="paragraph" w:customStyle="1" w:styleId="font8">
    <w:name w:val="font8"/>
    <w:basedOn w:val="a0"/>
    <w:rsid w:val="00D86AFF"/>
    <w:pPr>
      <w:suppressAutoHyphens/>
      <w:spacing w:before="280" w:after="280"/>
    </w:pPr>
    <w:rPr>
      <w:b/>
      <w:bCs/>
      <w:sz w:val="20"/>
      <w:szCs w:val="20"/>
      <w:lang w:eastAsia="ar-SA"/>
    </w:rPr>
  </w:style>
  <w:style w:type="paragraph" w:customStyle="1" w:styleId="xl116">
    <w:name w:val="xl116"/>
    <w:basedOn w:val="a0"/>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0"/>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0"/>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0"/>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0"/>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0"/>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0"/>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0"/>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0"/>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0"/>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0"/>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0"/>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0"/>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0"/>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0"/>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0"/>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0"/>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0"/>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0"/>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0"/>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0"/>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0"/>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0"/>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0"/>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0"/>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0"/>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0"/>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0"/>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0"/>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0"/>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0"/>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0"/>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0"/>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0"/>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0"/>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0"/>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0"/>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0"/>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0"/>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0"/>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0"/>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0"/>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0"/>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0"/>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0"/>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0"/>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0"/>
    <w:rsid w:val="00D86AFF"/>
    <w:pPr>
      <w:suppressAutoHyphens/>
      <w:spacing w:before="280" w:after="280"/>
      <w:jc w:val="center"/>
      <w:textAlignment w:val="center"/>
    </w:pPr>
    <w:rPr>
      <w:b/>
      <w:bCs/>
      <w:sz w:val="22"/>
      <w:szCs w:val="22"/>
      <w:lang w:eastAsia="ar-SA"/>
    </w:rPr>
  </w:style>
  <w:style w:type="paragraph" w:customStyle="1" w:styleId="xl163">
    <w:name w:val="xl163"/>
    <w:basedOn w:val="a0"/>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0"/>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0"/>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0"/>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0"/>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0"/>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0"/>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0"/>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0"/>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0"/>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0"/>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0"/>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0"/>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0"/>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0"/>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0"/>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0"/>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0"/>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0"/>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0"/>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0"/>
    <w:rsid w:val="00D86AFF"/>
    <w:pPr>
      <w:suppressAutoHyphens/>
      <w:spacing w:before="280" w:after="280"/>
    </w:pPr>
    <w:rPr>
      <w:sz w:val="22"/>
      <w:szCs w:val="22"/>
      <w:u w:val="single"/>
      <w:lang w:eastAsia="ar-SA"/>
    </w:rPr>
  </w:style>
  <w:style w:type="paragraph" w:customStyle="1" w:styleId="font10">
    <w:name w:val="font10"/>
    <w:basedOn w:val="a0"/>
    <w:rsid w:val="00D86AFF"/>
    <w:pPr>
      <w:suppressAutoHyphens/>
      <w:spacing w:before="280" w:after="280"/>
    </w:pPr>
    <w:rPr>
      <w:b/>
      <w:bCs/>
      <w:sz w:val="22"/>
      <w:szCs w:val="22"/>
      <w:lang w:eastAsia="ar-SA"/>
    </w:rPr>
  </w:style>
  <w:style w:type="paragraph" w:customStyle="1" w:styleId="font11">
    <w:name w:val="font11"/>
    <w:basedOn w:val="a0"/>
    <w:rsid w:val="00D86AFF"/>
    <w:pPr>
      <w:suppressAutoHyphens/>
      <w:spacing w:before="280" w:after="280"/>
    </w:pPr>
    <w:rPr>
      <w:sz w:val="24"/>
      <w:szCs w:val="24"/>
      <w:lang w:eastAsia="ar-SA"/>
    </w:rPr>
  </w:style>
  <w:style w:type="paragraph" w:customStyle="1" w:styleId="font12">
    <w:name w:val="font12"/>
    <w:basedOn w:val="a0"/>
    <w:rsid w:val="00D86AFF"/>
    <w:pPr>
      <w:suppressAutoHyphens/>
      <w:spacing w:before="280" w:after="280"/>
    </w:pPr>
    <w:rPr>
      <w:b/>
      <w:bCs/>
      <w:sz w:val="22"/>
      <w:szCs w:val="22"/>
      <w:lang w:eastAsia="ar-SA"/>
    </w:rPr>
  </w:style>
  <w:style w:type="paragraph" w:customStyle="1" w:styleId="font13">
    <w:name w:val="font13"/>
    <w:basedOn w:val="a0"/>
    <w:rsid w:val="00D86AFF"/>
    <w:pPr>
      <w:suppressAutoHyphens/>
      <w:spacing w:before="280" w:after="280"/>
    </w:pPr>
    <w:rPr>
      <w:sz w:val="24"/>
      <w:szCs w:val="24"/>
      <w:lang w:eastAsia="ar-SA"/>
    </w:rPr>
  </w:style>
  <w:style w:type="paragraph" w:customStyle="1" w:styleId="S11">
    <w:name w:val="S_Заголовок 1"/>
    <w:basedOn w:val="a0"/>
    <w:rsid w:val="00D86AFF"/>
    <w:pPr>
      <w:tabs>
        <w:tab w:val="num" w:pos="720"/>
      </w:tabs>
      <w:suppressAutoHyphens/>
      <w:jc w:val="center"/>
    </w:pPr>
    <w:rPr>
      <w:b/>
      <w:caps/>
      <w:sz w:val="24"/>
      <w:szCs w:val="24"/>
      <w:lang w:eastAsia="ar-SA"/>
    </w:rPr>
  </w:style>
  <w:style w:type="paragraph" w:customStyle="1" w:styleId="S20">
    <w:name w:val="S_Заголовок 2"/>
    <w:basedOn w:val="2"/>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rsid w:val="00D86AFF"/>
    <w:pPr>
      <w:keepNext w:val="0"/>
      <w:tabs>
        <w:tab w:val="num" w:pos="720"/>
      </w:tabs>
      <w:suppressAutoHyphens/>
      <w:spacing w:before="0" w:after="0"/>
    </w:pPr>
    <w:rPr>
      <w:b w:val="0"/>
      <w:bCs w:val="0"/>
      <w:i/>
      <w:sz w:val="24"/>
      <w:szCs w:val="24"/>
      <w:lang w:eastAsia="ar-SA"/>
    </w:rPr>
  </w:style>
  <w:style w:type="paragraph" w:customStyle="1" w:styleId="afffff1">
    <w:name w:val="Статья"/>
    <w:basedOn w:val="a0"/>
    <w:rsid w:val="00D86AFF"/>
    <w:pPr>
      <w:suppressAutoHyphens/>
      <w:jc w:val="both"/>
    </w:pPr>
    <w:rPr>
      <w:sz w:val="24"/>
      <w:szCs w:val="24"/>
      <w:lang w:eastAsia="ar-SA"/>
    </w:rPr>
  </w:style>
  <w:style w:type="paragraph" w:customStyle="1" w:styleId="1ff9">
    <w:name w:val="текст 1"/>
    <w:basedOn w:val="a0"/>
    <w:next w:val="a0"/>
    <w:rsid w:val="00D86AFF"/>
    <w:pPr>
      <w:suppressAutoHyphens/>
      <w:ind w:firstLine="540"/>
      <w:jc w:val="both"/>
    </w:pPr>
    <w:rPr>
      <w:sz w:val="20"/>
      <w:szCs w:val="24"/>
      <w:lang w:eastAsia="ar-SA"/>
    </w:rPr>
  </w:style>
  <w:style w:type="paragraph" w:customStyle="1" w:styleId="afffff2">
    <w:name w:val="Заголовок таблици"/>
    <w:basedOn w:val="1ff9"/>
    <w:rsid w:val="00D86AFF"/>
    <w:rPr>
      <w:sz w:val="22"/>
    </w:rPr>
  </w:style>
  <w:style w:type="paragraph" w:customStyle="1" w:styleId="afffff3">
    <w:name w:val="Номер таблици"/>
    <w:basedOn w:val="a0"/>
    <w:next w:val="a0"/>
    <w:rsid w:val="00D86AFF"/>
    <w:pPr>
      <w:suppressAutoHyphens/>
      <w:jc w:val="right"/>
    </w:pPr>
    <w:rPr>
      <w:b/>
      <w:sz w:val="20"/>
      <w:szCs w:val="24"/>
      <w:lang w:eastAsia="ar-SA"/>
    </w:rPr>
  </w:style>
  <w:style w:type="paragraph" w:customStyle="1" w:styleId="afffff4">
    <w:name w:val="Приложение"/>
    <w:basedOn w:val="a0"/>
    <w:next w:val="a0"/>
    <w:rsid w:val="00D86AFF"/>
    <w:pPr>
      <w:suppressAutoHyphens/>
      <w:jc w:val="right"/>
    </w:pPr>
    <w:rPr>
      <w:sz w:val="20"/>
      <w:szCs w:val="24"/>
      <w:lang w:eastAsia="ar-SA"/>
    </w:rPr>
  </w:style>
  <w:style w:type="paragraph" w:customStyle="1" w:styleId="afffff5">
    <w:name w:val="Обычный по таблице"/>
    <w:basedOn w:val="a0"/>
    <w:rsid w:val="00D86AFF"/>
    <w:pPr>
      <w:suppressAutoHyphens/>
    </w:pPr>
    <w:rPr>
      <w:sz w:val="24"/>
      <w:szCs w:val="24"/>
      <w:lang w:eastAsia="ar-SA"/>
    </w:rPr>
  </w:style>
  <w:style w:type="paragraph" w:customStyle="1" w:styleId="S6">
    <w:name w:val="S_Обычный в таблице"/>
    <w:basedOn w:val="a0"/>
    <w:rsid w:val="00D86AFF"/>
    <w:pPr>
      <w:suppressAutoHyphens/>
      <w:spacing w:line="360" w:lineRule="auto"/>
      <w:jc w:val="center"/>
    </w:pPr>
    <w:rPr>
      <w:sz w:val="24"/>
      <w:szCs w:val="24"/>
      <w:lang w:eastAsia="ar-SA"/>
    </w:rPr>
  </w:style>
  <w:style w:type="paragraph" w:styleId="afffff6">
    <w:name w:val="List Paragraph"/>
    <w:basedOn w:val="a0"/>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rsid w:val="00D86AFF"/>
    <w:pPr>
      <w:tabs>
        <w:tab w:val="right" w:leader="dot" w:pos="9637"/>
      </w:tabs>
      <w:ind w:left="2547" w:firstLine="0"/>
    </w:pPr>
  </w:style>
  <w:style w:type="paragraph" w:customStyle="1" w:styleId="afffff7">
    <w:name w:val="Содержимое врезки"/>
    <w:basedOn w:val="a1"/>
    <w:rsid w:val="00D86AFF"/>
    <w:pPr>
      <w:suppressAutoHyphens/>
      <w:spacing w:line="360" w:lineRule="auto"/>
      <w:ind w:right="-8" w:firstLine="709"/>
      <w:jc w:val="both"/>
    </w:pPr>
    <w:rPr>
      <w:szCs w:val="24"/>
      <w:lang w:eastAsia="ar-SA"/>
    </w:rPr>
  </w:style>
  <w:style w:type="paragraph" w:customStyle="1" w:styleId="2f">
    <w:name w:val="Знак2"/>
    <w:basedOn w:val="a0"/>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8">
    <w:name w:val="Plain Text"/>
    <w:basedOn w:val="a0"/>
    <w:link w:val="afffff9"/>
    <w:uiPriority w:val="99"/>
    <w:rsid w:val="007071B3"/>
    <w:rPr>
      <w:rFonts w:ascii="Courier New" w:hAnsi="Courier New" w:cs="Courier New"/>
      <w:sz w:val="20"/>
      <w:szCs w:val="20"/>
    </w:rPr>
  </w:style>
  <w:style w:type="character" w:customStyle="1" w:styleId="a6">
    <w:name w:val="Верхний колонтитул Знак"/>
    <w:basedOn w:val="a2"/>
    <w:link w:val="a5"/>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0"/>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2"/>
    <w:link w:val="1"/>
    <w:rsid w:val="00986A2F"/>
    <w:rPr>
      <w:b/>
      <w:bCs/>
      <w:sz w:val="44"/>
    </w:rPr>
  </w:style>
  <w:style w:type="character" w:customStyle="1" w:styleId="40">
    <w:name w:val="Заголовок 4 Знак"/>
    <w:basedOn w:val="a2"/>
    <w:link w:val="4"/>
    <w:rsid w:val="00986A2F"/>
    <w:rPr>
      <w:b/>
      <w:bCs/>
      <w:sz w:val="28"/>
      <w:szCs w:val="28"/>
    </w:rPr>
  </w:style>
  <w:style w:type="character" w:customStyle="1" w:styleId="50">
    <w:name w:val="Заголовок 5 Знак"/>
    <w:basedOn w:val="a2"/>
    <w:link w:val="5"/>
    <w:rsid w:val="00986A2F"/>
    <w:rPr>
      <w:b/>
      <w:bCs/>
      <w:i/>
      <w:iCs/>
      <w:sz w:val="26"/>
      <w:szCs w:val="26"/>
      <w:lang w:eastAsia="ar-SA"/>
    </w:rPr>
  </w:style>
  <w:style w:type="character" w:customStyle="1" w:styleId="60">
    <w:name w:val="Заголовок 6 Знак"/>
    <w:aliases w:val="H6 Знак"/>
    <w:basedOn w:val="a2"/>
    <w:link w:val="6"/>
    <w:rsid w:val="00986A2F"/>
    <w:rPr>
      <w:b/>
      <w:bCs/>
      <w:sz w:val="22"/>
      <w:szCs w:val="22"/>
      <w:lang w:eastAsia="ar-SA"/>
    </w:rPr>
  </w:style>
  <w:style w:type="character" w:customStyle="1" w:styleId="70">
    <w:name w:val="Заголовок 7 Знак"/>
    <w:basedOn w:val="a2"/>
    <w:link w:val="7"/>
    <w:rsid w:val="00986A2F"/>
    <w:rPr>
      <w:sz w:val="40"/>
    </w:rPr>
  </w:style>
  <w:style w:type="character" w:customStyle="1" w:styleId="80">
    <w:name w:val="Заголовок 8 Знак"/>
    <w:basedOn w:val="a2"/>
    <w:link w:val="8"/>
    <w:rsid w:val="00986A2F"/>
    <w:rPr>
      <w:i/>
      <w:iCs/>
      <w:sz w:val="28"/>
      <w:szCs w:val="28"/>
      <w:lang w:eastAsia="ar-SA"/>
    </w:rPr>
  </w:style>
  <w:style w:type="character" w:customStyle="1" w:styleId="90">
    <w:name w:val="Заголовок 9 Знак"/>
    <w:basedOn w:val="a2"/>
    <w:link w:val="9"/>
    <w:rsid w:val="00986A2F"/>
    <w:rPr>
      <w:sz w:val="18"/>
      <w:szCs w:val="18"/>
      <w:lang w:eastAsia="ar-SA"/>
    </w:rPr>
  </w:style>
  <w:style w:type="character" w:styleId="afffffa">
    <w:name w:val="FollowedHyperlink"/>
    <w:basedOn w:val="a2"/>
    <w:uiPriority w:val="99"/>
    <w:unhideWhenUsed/>
    <w:rsid w:val="00986A2F"/>
    <w:rPr>
      <w:color w:val="800080"/>
      <w:u w:val="single"/>
    </w:rPr>
  </w:style>
  <w:style w:type="character" w:customStyle="1" w:styleId="HTMLa">
    <w:name w:val="Адрес HTML Знак"/>
    <w:basedOn w:val="a2"/>
    <w:link w:val="HTML9"/>
    <w:rsid w:val="00986A2F"/>
    <w:rPr>
      <w:rFonts w:ascii="Arial" w:hAnsi="Arial" w:cs="Arial"/>
      <w:i/>
      <w:iCs/>
      <w:spacing w:val="-5"/>
      <w:lang w:eastAsia="ar-SA"/>
    </w:rPr>
  </w:style>
  <w:style w:type="character" w:customStyle="1" w:styleId="HTML8">
    <w:name w:val="Стандартный HTML Знак"/>
    <w:basedOn w:val="a2"/>
    <w:link w:val="HTML7"/>
    <w:rsid w:val="00986A2F"/>
    <w:rPr>
      <w:rFonts w:ascii="Courier New" w:hAnsi="Courier New" w:cs="Courier New"/>
      <w:spacing w:val="-5"/>
      <w:lang w:eastAsia="ar-SA"/>
    </w:rPr>
  </w:style>
  <w:style w:type="character" w:customStyle="1" w:styleId="a8">
    <w:name w:val="Основной текст Знак"/>
    <w:aliases w:val="Основной текст Знак Знак Знак,bt Знак"/>
    <w:basedOn w:val="a2"/>
    <w:link w:val="a1"/>
    <w:rsid w:val="00986A2F"/>
    <w:rPr>
      <w:sz w:val="28"/>
    </w:rPr>
  </w:style>
  <w:style w:type="character" w:customStyle="1" w:styleId="affff">
    <w:name w:val="Текст примечания Знак"/>
    <w:basedOn w:val="a2"/>
    <w:link w:val="afffe"/>
    <w:semiHidden/>
    <w:rsid w:val="00986A2F"/>
    <w:rPr>
      <w:lang w:eastAsia="ar-SA"/>
    </w:rPr>
  </w:style>
  <w:style w:type="character" w:customStyle="1" w:styleId="aa">
    <w:name w:val="Нижний колонтитул Знак"/>
    <w:basedOn w:val="a2"/>
    <w:link w:val="a9"/>
    <w:rsid w:val="00986A2F"/>
    <w:rPr>
      <w:sz w:val="28"/>
      <w:szCs w:val="28"/>
    </w:rPr>
  </w:style>
  <w:style w:type="character" w:customStyle="1" w:styleId="af1">
    <w:name w:val="Название Знак"/>
    <w:basedOn w:val="a2"/>
    <w:link w:val="af0"/>
    <w:rsid w:val="00986A2F"/>
    <w:rPr>
      <w:sz w:val="28"/>
    </w:rPr>
  </w:style>
  <w:style w:type="character" w:customStyle="1" w:styleId="af3">
    <w:name w:val="Основной текст с отступом Знак"/>
    <w:basedOn w:val="a2"/>
    <w:link w:val="af2"/>
    <w:rsid w:val="00986A2F"/>
    <w:rPr>
      <w:sz w:val="28"/>
      <w:szCs w:val="28"/>
    </w:rPr>
  </w:style>
  <w:style w:type="character" w:customStyle="1" w:styleId="affb">
    <w:name w:val="Подзаголовок Знак"/>
    <w:basedOn w:val="a2"/>
    <w:link w:val="affa"/>
    <w:rsid w:val="00986A2F"/>
    <w:rPr>
      <w:rFonts w:ascii="Arial" w:hAnsi="Arial" w:cs="Arial"/>
      <w:spacing w:val="-16"/>
      <w:kern w:val="1"/>
      <w:sz w:val="32"/>
      <w:szCs w:val="32"/>
      <w:lang w:eastAsia="ar-SA"/>
    </w:rPr>
  </w:style>
  <w:style w:type="character" w:customStyle="1" w:styleId="23">
    <w:name w:val="Основной текст 2 Знак"/>
    <w:basedOn w:val="a2"/>
    <w:link w:val="22"/>
    <w:uiPriority w:val="99"/>
    <w:rsid w:val="00986A2F"/>
    <w:rPr>
      <w:sz w:val="28"/>
      <w:szCs w:val="28"/>
    </w:rPr>
  </w:style>
  <w:style w:type="character" w:customStyle="1" w:styleId="21">
    <w:name w:val="Основной текст с отступом 2 Знак"/>
    <w:basedOn w:val="a2"/>
    <w:link w:val="20"/>
    <w:rsid w:val="00986A2F"/>
    <w:rPr>
      <w:sz w:val="28"/>
      <w:szCs w:val="28"/>
    </w:rPr>
  </w:style>
  <w:style w:type="character" w:customStyle="1" w:styleId="31">
    <w:name w:val="Основной текст с отступом 3 Знак"/>
    <w:basedOn w:val="a2"/>
    <w:link w:val="30"/>
    <w:rsid w:val="00986A2F"/>
    <w:rPr>
      <w:sz w:val="16"/>
      <w:szCs w:val="16"/>
    </w:rPr>
  </w:style>
  <w:style w:type="character" w:customStyle="1" w:styleId="afffff9">
    <w:name w:val="Текст Знак"/>
    <w:basedOn w:val="a2"/>
    <w:link w:val="afffff8"/>
    <w:uiPriority w:val="99"/>
    <w:rsid w:val="00986A2F"/>
    <w:rPr>
      <w:rFonts w:ascii="Courier New" w:hAnsi="Courier New" w:cs="Courier New"/>
    </w:rPr>
  </w:style>
  <w:style w:type="character" w:customStyle="1" w:styleId="afffd">
    <w:name w:val="Электронная подпись Знак"/>
    <w:basedOn w:val="a2"/>
    <w:link w:val="afffc"/>
    <w:rsid w:val="00986A2F"/>
    <w:rPr>
      <w:rFonts w:ascii="Arial" w:hAnsi="Arial" w:cs="Arial"/>
      <w:spacing w:val="-5"/>
      <w:lang w:eastAsia="ar-SA"/>
    </w:rPr>
  </w:style>
  <w:style w:type="character" w:customStyle="1" w:styleId="ae">
    <w:name w:val="Текст выноски Знак"/>
    <w:basedOn w:val="a2"/>
    <w:link w:val="ad"/>
    <w:rsid w:val="00986A2F"/>
    <w:rPr>
      <w:rFonts w:ascii="Tahoma" w:hAnsi="Tahoma" w:cs="Tahoma"/>
      <w:sz w:val="16"/>
      <w:szCs w:val="16"/>
    </w:rPr>
  </w:style>
  <w:style w:type="paragraph" w:customStyle="1" w:styleId="11Char0">
    <w:name w:val="Знак1 Знак Знак Знак Знак Знак Знак Знак Знак1 Char"/>
    <w:basedOn w:val="a0"/>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1">
    <w:name w:val="Тема примечания Знак"/>
    <w:basedOn w:val="affff"/>
    <w:link w:val="affff0"/>
    <w:rsid w:val="00986A2F"/>
    <w:rPr>
      <w:b/>
      <w:bCs/>
      <w:lang w:eastAsia="ar-SA"/>
    </w:rPr>
  </w:style>
  <w:style w:type="paragraph" w:styleId="35">
    <w:name w:val="Body Text 3"/>
    <w:basedOn w:val="a0"/>
    <w:link w:val="36"/>
    <w:rsid w:val="00082889"/>
    <w:pPr>
      <w:spacing w:after="120"/>
    </w:pPr>
    <w:rPr>
      <w:sz w:val="16"/>
      <w:szCs w:val="16"/>
    </w:rPr>
  </w:style>
  <w:style w:type="character" w:customStyle="1" w:styleId="36">
    <w:name w:val="Основной текст 3 Знак"/>
    <w:basedOn w:val="a2"/>
    <w:link w:val="35"/>
    <w:rsid w:val="00082889"/>
    <w:rPr>
      <w:sz w:val="16"/>
      <w:szCs w:val="16"/>
    </w:rPr>
  </w:style>
  <w:style w:type="paragraph" w:styleId="afffffb">
    <w:name w:val="No Spacing"/>
    <w:uiPriority w:val="1"/>
    <w:qFormat/>
    <w:rsid w:val="00CC29B7"/>
    <w:rPr>
      <w:rFonts w:ascii="Calibri" w:hAnsi="Calibri"/>
      <w:sz w:val="22"/>
      <w:szCs w:val="22"/>
    </w:rPr>
  </w:style>
  <w:style w:type="paragraph" w:customStyle="1" w:styleId="Iauiue">
    <w:name w:val="Iau?iue"/>
    <w:rsid w:val="00CC29B7"/>
    <w:rPr>
      <w:rFonts w:ascii="Arial CYR" w:hAnsi="Arial CYR"/>
      <w:lang w:val="en-US"/>
    </w:rPr>
  </w:style>
  <w:style w:type="paragraph" w:customStyle="1" w:styleId="consplusnormal1">
    <w:name w:val="consplusnormal"/>
    <w:basedOn w:val="a0"/>
    <w:rsid w:val="002A51A2"/>
    <w:pPr>
      <w:autoSpaceDE w:val="0"/>
      <w:autoSpaceDN w:val="0"/>
      <w:ind w:firstLine="720"/>
    </w:pPr>
    <w:rPr>
      <w:rFonts w:ascii="Arial" w:hAnsi="Arial" w:cs="Arial"/>
      <w:sz w:val="20"/>
      <w:szCs w:val="20"/>
    </w:rPr>
  </w:style>
  <w:style w:type="paragraph" w:customStyle="1" w:styleId="ConsPlusCell">
    <w:name w:val="ConsPlusCell"/>
    <w:uiPriority w:val="99"/>
    <w:rsid w:val="002834EC"/>
    <w:pPr>
      <w:widowControl w:val="0"/>
      <w:autoSpaceDE w:val="0"/>
      <w:autoSpaceDN w:val="0"/>
      <w:adjustRightInd w:val="0"/>
    </w:pPr>
    <w:rPr>
      <w:rFonts w:ascii="Arial" w:hAnsi="Arial" w:cs="Arial"/>
    </w:rPr>
  </w:style>
  <w:style w:type="paragraph" w:customStyle="1" w:styleId="1ffe">
    <w:name w:val="Обычный1"/>
    <w:rsid w:val="00950359"/>
    <w:rPr>
      <w:sz w:val="28"/>
    </w:rPr>
  </w:style>
  <w:style w:type="paragraph" w:customStyle="1" w:styleId="1fff">
    <w:name w:val="Основной текст1"/>
    <w:basedOn w:val="1ffe"/>
    <w:rsid w:val="00950359"/>
    <w:pPr>
      <w:snapToGrid w:val="0"/>
      <w:jc w:val="both"/>
    </w:pPr>
    <w:rPr>
      <w:rFonts w:ascii="a_Timer" w:hAnsi="a_Timer"/>
    </w:rPr>
  </w:style>
  <w:style w:type="paragraph" w:customStyle="1" w:styleId="2f1">
    <w:name w:val="Цитата2"/>
    <w:basedOn w:val="a0"/>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0"/>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0"/>
    <w:rsid w:val="00950359"/>
    <w:pPr>
      <w:suppressAutoHyphens/>
      <w:spacing w:before="280" w:after="280" w:line="360" w:lineRule="auto"/>
      <w:ind w:firstLine="709"/>
      <w:jc w:val="both"/>
    </w:pPr>
    <w:rPr>
      <w:szCs w:val="24"/>
      <w:lang w:eastAsia="ar-SA"/>
    </w:rPr>
  </w:style>
  <w:style w:type="paragraph" w:customStyle="1" w:styleId="afffffc">
    <w:name w:val="МОН"/>
    <w:basedOn w:val="a0"/>
    <w:rsid w:val="00A00128"/>
    <w:pPr>
      <w:spacing w:line="360" w:lineRule="auto"/>
      <w:ind w:firstLine="709"/>
      <w:jc w:val="both"/>
    </w:pPr>
  </w:style>
  <w:style w:type="paragraph" w:styleId="afffffd">
    <w:name w:val="footnote text"/>
    <w:aliases w:val="single space,footnote text,Текст сноски Знак Знак Знак,Текст сноски Знак Знак,Текст сноски-FN,Footnote Text Char Знак Знак,Footnote Text Char Знак,Footnote Text Char Знак Знак Знак Знак,Текст сноски Знак1 Знак,Char,Referen"/>
    <w:basedOn w:val="a0"/>
    <w:link w:val="afffffe"/>
    <w:unhideWhenUsed/>
    <w:rsid w:val="00A00128"/>
    <w:rPr>
      <w:sz w:val="20"/>
      <w:szCs w:val="20"/>
    </w:rPr>
  </w:style>
  <w:style w:type="character" w:customStyle="1" w:styleId="afffffe">
    <w:name w:val="Текст сноски Знак"/>
    <w:aliases w:val="single space Знак,footnote text Знак,Текст сноски Знак Знак Знак Знак,Текст сноски Знак Знак Знак1,Текст сноски-FN Знак,Footnote Text Char Знак Знак Знак,Footnote Text Char Знак Знак1,Footnote Text Char Знак Знак Знак Знак Знак"/>
    <w:basedOn w:val="a2"/>
    <w:link w:val="afffffd"/>
    <w:rsid w:val="00A00128"/>
  </w:style>
  <w:style w:type="character" w:styleId="affffff">
    <w:name w:val="footnote reference"/>
    <w:aliases w:val="Знак сноски 1,Знак сноски-FN,Ciae niinee-FN,SUPERS"/>
    <w:unhideWhenUsed/>
    <w:rsid w:val="00A00128"/>
    <w:rPr>
      <w:vertAlign w:val="superscript"/>
    </w:rPr>
  </w:style>
  <w:style w:type="paragraph" w:customStyle="1" w:styleId="220">
    <w:name w:val="Основной текст с отступом 22"/>
    <w:basedOn w:val="2f4"/>
    <w:rsid w:val="00352C02"/>
    <w:pPr>
      <w:ind w:firstLine="709"/>
      <w:jc w:val="both"/>
    </w:pPr>
    <w:rPr>
      <w:snapToGrid w:val="0"/>
    </w:rPr>
  </w:style>
  <w:style w:type="paragraph" w:customStyle="1" w:styleId="2f4">
    <w:name w:val="Обычный2"/>
    <w:rsid w:val="00352C02"/>
    <w:rPr>
      <w:sz w:val="28"/>
    </w:rPr>
  </w:style>
  <w:style w:type="paragraph" w:customStyle="1" w:styleId="2f5">
    <w:name w:val="Основной текст2"/>
    <w:basedOn w:val="2f4"/>
    <w:rsid w:val="00352C02"/>
    <w:pPr>
      <w:snapToGrid w:val="0"/>
      <w:jc w:val="both"/>
    </w:pPr>
    <w:rPr>
      <w:rFonts w:ascii="a_Timer" w:hAnsi="a_Timer"/>
    </w:rPr>
  </w:style>
  <w:style w:type="paragraph" w:customStyle="1" w:styleId="221">
    <w:name w:val="Основной текст 22"/>
    <w:basedOn w:val="a0"/>
    <w:rsid w:val="00352C02"/>
    <w:pPr>
      <w:jc w:val="both"/>
    </w:pPr>
    <w:rPr>
      <w:szCs w:val="20"/>
    </w:rPr>
  </w:style>
  <w:style w:type="character" w:customStyle="1" w:styleId="affffff0">
    <w:name w:val="Знак"/>
    <w:basedOn w:val="16"/>
    <w:rsid w:val="00352C02"/>
    <w:rPr>
      <w:rFonts w:ascii="Arial" w:hAnsi="Arial" w:cs="Arial"/>
      <w:b/>
      <w:bCs/>
      <w:i/>
      <w:iCs/>
      <w:sz w:val="28"/>
      <w:szCs w:val="28"/>
      <w:lang w:val="ru-RU" w:eastAsia="ar-SA" w:bidi="ar-SA"/>
    </w:rPr>
  </w:style>
  <w:style w:type="character" w:customStyle="1" w:styleId="1fff0">
    <w:name w:val="Знак1"/>
    <w:basedOn w:val="16"/>
    <w:rsid w:val="00352C02"/>
    <w:rPr>
      <w:rFonts w:ascii="Arial" w:hAnsi="Arial" w:cs="Arial"/>
      <w:b/>
      <w:bCs/>
      <w:i/>
      <w:iCs/>
      <w:sz w:val="28"/>
      <w:szCs w:val="28"/>
      <w:lang w:val="ru-RU" w:eastAsia="ar-SA" w:bidi="ar-SA"/>
    </w:rPr>
  </w:style>
  <w:style w:type="character" w:customStyle="1" w:styleId="1fff1">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1">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2">
    <w:name w:val="Знак1 Знак Знак"/>
    <w:basedOn w:val="16"/>
    <w:rsid w:val="00352C02"/>
    <w:rPr>
      <w:sz w:val="24"/>
      <w:szCs w:val="24"/>
      <w:lang w:val="ru-RU" w:eastAsia="ar-SA" w:bidi="ar-SA"/>
    </w:rPr>
  </w:style>
  <w:style w:type="paragraph" w:customStyle="1" w:styleId="38">
    <w:name w:val="Цитата3"/>
    <w:basedOn w:val="a0"/>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0"/>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0"/>
    <w:rsid w:val="00352C02"/>
    <w:pPr>
      <w:suppressAutoHyphens/>
      <w:spacing w:before="280" w:after="280" w:line="360" w:lineRule="auto"/>
      <w:ind w:firstLine="709"/>
      <w:jc w:val="both"/>
    </w:pPr>
    <w:rPr>
      <w:szCs w:val="24"/>
      <w:lang w:eastAsia="ar-SA"/>
    </w:rPr>
  </w:style>
  <w:style w:type="paragraph" w:customStyle="1" w:styleId="2f7">
    <w:name w:val="Знак2"/>
    <w:basedOn w:val="a0"/>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0"/>
    <w:rsid w:val="00352C02"/>
    <w:pPr>
      <w:spacing w:after="160" w:line="240" w:lineRule="exact"/>
    </w:pPr>
    <w:rPr>
      <w:rFonts w:ascii="Verdana" w:hAnsi="Verdana"/>
      <w:sz w:val="20"/>
      <w:szCs w:val="20"/>
      <w:lang w:val="en-US" w:eastAsia="en-US"/>
    </w:rPr>
  </w:style>
  <w:style w:type="paragraph" w:customStyle="1" w:styleId="affffff2">
    <w:name w:val="новый"/>
    <w:basedOn w:val="a0"/>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0"/>
    <w:rsid w:val="005F00C1"/>
    <w:pPr>
      <w:widowControl w:val="0"/>
      <w:autoSpaceDE w:val="0"/>
      <w:autoSpaceDN w:val="0"/>
      <w:adjustRightInd w:val="0"/>
      <w:spacing w:line="322" w:lineRule="exact"/>
      <w:jc w:val="center"/>
    </w:pPr>
    <w:rPr>
      <w:sz w:val="24"/>
      <w:szCs w:val="24"/>
    </w:rPr>
  </w:style>
  <w:style w:type="character" w:styleId="affffff3">
    <w:name w:val="Placeholder Text"/>
    <w:basedOn w:val="a2"/>
    <w:uiPriority w:val="99"/>
    <w:semiHidden/>
    <w:rsid w:val="00AC2DB9"/>
    <w:rPr>
      <w:color w:val="808080"/>
    </w:rPr>
  </w:style>
  <w:style w:type="numbering" w:customStyle="1" w:styleId="1fff3">
    <w:name w:val="Нет списка1"/>
    <w:next w:val="a4"/>
    <w:uiPriority w:val="99"/>
    <w:semiHidden/>
    <w:unhideWhenUsed/>
    <w:rsid w:val="001E2343"/>
  </w:style>
  <w:style w:type="paragraph" w:styleId="affffff4">
    <w:name w:val="caption"/>
    <w:aliases w:val="Табл-Рис"/>
    <w:basedOn w:val="a0"/>
    <w:next w:val="a0"/>
    <w:link w:val="affffff5"/>
    <w:uiPriority w:val="99"/>
    <w:qFormat/>
    <w:rsid w:val="001E2343"/>
    <w:pPr>
      <w:jc w:val="both"/>
    </w:pPr>
    <w:rPr>
      <w:szCs w:val="24"/>
    </w:rPr>
  </w:style>
  <w:style w:type="paragraph" w:customStyle="1" w:styleId="--">
    <w:name w:val="- СТРАНИЦА -"/>
    <w:rsid w:val="001E2343"/>
    <w:rPr>
      <w:sz w:val="24"/>
      <w:szCs w:val="24"/>
    </w:rPr>
  </w:style>
  <w:style w:type="paragraph" w:customStyle="1" w:styleId="affffff6">
    <w:name w:val="Автозамена"/>
    <w:rsid w:val="001E2343"/>
    <w:rPr>
      <w:sz w:val="24"/>
      <w:szCs w:val="24"/>
    </w:rPr>
  </w:style>
  <w:style w:type="paragraph" w:customStyle="1" w:styleId="affffff7">
    <w:name w:val="Знак"/>
    <w:basedOn w:val="a0"/>
    <w:rsid w:val="001E2343"/>
    <w:rPr>
      <w:rFonts w:ascii="Verdana" w:hAnsi="Verdana" w:cs="Verdana"/>
      <w:sz w:val="20"/>
      <w:szCs w:val="20"/>
      <w:lang w:val="en-US" w:eastAsia="en-US"/>
    </w:rPr>
  </w:style>
  <w:style w:type="character" w:customStyle="1" w:styleId="affffff8">
    <w:name w:val="Цветовое выделение"/>
    <w:rsid w:val="001E2343"/>
    <w:rPr>
      <w:b/>
      <w:bCs/>
      <w:color w:val="000080"/>
    </w:rPr>
  </w:style>
  <w:style w:type="character" w:customStyle="1" w:styleId="affffff9">
    <w:name w:val="Гипертекстовая ссылка"/>
    <w:basedOn w:val="affffff8"/>
    <w:uiPriority w:val="99"/>
    <w:rsid w:val="001E2343"/>
    <w:rPr>
      <w:b/>
      <w:bCs/>
      <w:color w:val="008000"/>
    </w:rPr>
  </w:style>
  <w:style w:type="paragraph" w:customStyle="1" w:styleId="affffffa">
    <w:name w:val="Нормальный (таблица)"/>
    <w:basedOn w:val="a0"/>
    <w:next w:val="a0"/>
    <w:uiPriority w:val="99"/>
    <w:rsid w:val="001E2343"/>
    <w:pPr>
      <w:widowControl w:val="0"/>
      <w:autoSpaceDE w:val="0"/>
      <w:autoSpaceDN w:val="0"/>
      <w:adjustRightInd w:val="0"/>
      <w:jc w:val="both"/>
    </w:pPr>
    <w:rPr>
      <w:rFonts w:ascii="Arial" w:hAnsi="Arial" w:cs="Arial"/>
      <w:sz w:val="24"/>
      <w:szCs w:val="24"/>
    </w:rPr>
  </w:style>
  <w:style w:type="paragraph" w:customStyle="1" w:styleId="affffffb">
    <w:name w:val="Прижатый влево"/>
    <w:basedOn w:val="a0"/>
    <w:next w:val="a0"/>
    <w:uiPriority w:val="99"/>
    <w:rsid w:val="001E2343"/>
    <w:pPr>
      <w:widowControl w:val="0"/>
      <w:autoSpaceDE w:val="0"/>
      <w:autoSpaceDN w:val="0"/>
      <w:adjustRightInd w:val="0"/>
    </w:pPr>
    <w:rPr>
      <w:rFonts w:ascii="Arial" w:hAnsi="Arial" w:cs="Arial"/>
      <w:sz w:val="24"/>
      <w:szCs w:val="24"/>
    </w:rPr>
  </w:style>
  <w:style w:type="character" w:customStyle="1" w:styleId="1fff4">
    <w:name w:val="Основной текст Знак1"/>
    <w:basedOn w:val="a2"/>
    <w:uiPriority w:val="99"/>
    <w:semiHidden/>
    <w:rsid w:val="001E2343"/>
    <w:rPr>
      <w:sz w:val="24"/>
      <w:szCs w:val="24"/>
    </w:rPr>
  </w:style>
  <w:style w:type="character" w:customStyle="1" w:styleId="21d">
    <w:name w:val="Основной текст 2 Знак1"/>
    <w:basedOn w:val="a2"/>
    <w:uiPriority w:val="99"/>
    <w:semiHidden/>
    <w:rsid w:val="001E2343"/>
    <w:rPr>
      <w:sz w:val="24"/>
      <w:szCs w:val="24"/>
    </w:rPr>
  </w:style>
  <w:style w:type="paragraph" w:customStyle="1" w:styleId="affffffc">
    <w:name w:val="Комментарий"/>
    <w:basedOn w:val="a0"/>
    <w:next w:val="a0"/>
    <w:uiPriority w:val="99"/>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d">
    <w:name w:val="Таблицы (моноширинный)"/>
    <w:basedOn w:val="a0"/>
    <w:next w:val="a0"/>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5">
    <w:name w:val="Абзац списка1"/>
    <w:basedOn w:val="a0"/>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4"/>
    <w:uiPriority w:val="99"/>
    <w:semiHidden/>
    <w:unhideWhenUsed/>
    <w:rsid w:val="0042656E"/>
  </w:style>
  <w:style w:type="character" w:customStyle="1" w:styleId="blk">
    <w:name w:val="blk"/>
    <w:basedOn w:val="a2"/>
    <w:rsid w:val="0042656E"/>
  </w:style>
  <w:style w:type="paragraph" w:customStyle="1" w:styleId="230">
    <w:name w:val="Основной текст с отступом 23"/>
    <w:basedOn w:val="3b"/>
    <w:rsid w:val="00923791"/>
    <w:pPr>
      <w:ind w:firstLine="709"/>
      <w:jc w:val="both"/>
    </w:pPr>
    <w:rPr>
      <w:snapToGrid w:val="0"/>
    </w:rPr>
  </w:style>
  <w:style w:type="paragraph" w:customStyle="1" w:styleId="3b">
    <w:name w:val="Обычный3"/>
    <w:rsid w:val="00923791"/>
    <w:rPr>
      <w:sz w:val="28"/>
    </w:rPr>
  </w:style>
  <w:style w:type="paragraph" w:customStyle="1" w:styleId="3c">
    <w:name w:val="Основной текст3"/>
    <w:basedOn w:val="3b"/>
    <w:rsid w:val="00923791"/>
    <w:pPr>
      <w:snapToGrid w:val="0"/>
      <w:jc w:val="both"/>
    </w:pPr>
    <w:rPr>
      <w:rFonts w:ascii="a_Timer" w:hAnsi="a_Timer"/>
    </w:rPr>
  </w:style>
  <w:style w:type="paragraph" w:customStyle="1" w:styleId="231">
    <w:name w:val="Основной текст 23"/>
    <w:basedOn w:val="a0"/>
    <w:rsid w:val="00923791"/>
    <w:pPr>
      <w:jc w:val="both"/>
    </w:pPr>
    <w:rPr>
      <w:szCs w:val="20"/>
    </w:rPr>
  </w:style>
  <w:style w:type="paragraph" w:customStyle="1" w:styleId="42">
    <w:name w:val="Цитата4"/>
    <w:basedOn w:val="a0"/>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0"/>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0"/>
    <w:rsid w:val="00923791"/>
    <w:pPr>
      <w:suppressAutoHyphens/>
      <w:spacing w:before="280" w:after="280" w:line="360" w:lineRule="auto"/>
      <w:ind w:firstLine="709"/>
      <w:jc w:val="both"/>
    </w:pPr>
    <w:rPr>
      <w:szCs w:val="24"/>
      <w:lang w:eastAsia="ar-SA"/>
    </w:rPr>
  </w:style>
  <w:style w:type="paragraph" w:customStyle="1" w:styleId="Postan">
    <w:name w:val="Postan"/>
    <w:basedOn w:val="a0"/>
    <w:rsid w:val="00923791"/>
    <w:pPr>
      <w:jc w:val="center"/>
    </w:pPr>
    <w:rPr>
      <w:szCs w:val="20"/>
    </w:rPr>
  </w:style>
  <w:style w:type="paragraph" w:customStyle="1" w:styleId="14-15">
    <w:name w:val="14-15"/>
    <w:basedOn w:val="a0"/>
    <w:rsid w:val="00923791"/>
    <w:pPr>
      <w:spacing w:before="100" w:beforeAutospacing="1" w:after="100" w:afterAutospacing="1"/>
    </w:pPr>
    <w:rPr>
      <w:sz w:val="24"/>
      <w:szCs w:val="24"/>
    </w:rPr>
  </w:style>
  <w:style w:type="character" w:customStyle="1" w:styleId="apple-style-span">
    <w:name w:val="apple-style-span"/>
    <w:basedOn w:val="a2"/>
    <w:rsid w:val="00923791"/>
  </w:style>
  <w:style w:type="paragraph" w:customStyle="1" w:styleId="Default">
    <w:name w:val="Default"/>
    <w:qFormat/>
    <w:rsid w:val="00E65941"/>
    <w:pPr>
      <w:autoSpaceDE w:val="0"/>
      <w:autoSpaceDN w:val="0"/>
      <w:adjustRightInd w:val="0"/>
    </w:pPr>
    <w:rPr>
      <w:color w:val="000000"/>
      <w:sz w:val="24"/>
      <w:szCs w:val="24"/>
    </w:rPr>
  </w:style>
  <w:style w:type="paragraph" w:customStyle="1" w:styleId="u">
    <w:name w:val="u"/>
    <w:basedOn w:val="a0"/>
    <w:uiPriority w:val="99"/>
    <w:rsid w:val="00E65941"/>
    <w:pPr>
      <w:ind w:firstLine="435"/>
      <w:jc w:val="both"/>
    </w:pPr>
    <w:rPr>
      <w:sz w:val="24"/>
      <w:szCs w:val="24"/>
    </w:rPr>
  </w:style>
  <w:style w:type="paragraph" w:customStyle="1" w:styleId="affffffe">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2"/>
    <w:link w:val="53"/>
    <w:locked/>
    <w:rsid w:val="00E65941"/>
    <w:rPr>
      <w:sz w:val="31"/>
      <w:szCs w:val="31"/>
      <w:shd w:val="clear" w:color="auto" w:fill="FFFFFF"/>
    </w:rPr>
  </w:style>
  <w:style w:type="paragraph" w:customStyle="1" w:styleId="53">
    <w:name w:val="Основной текст (5)"/>
    <w:basedOn w:val="a0"/>
    <w:link w:val="52"/>
    <w:rsid w:val="00E65941"/>
    <w:pPr>
      <w:shd w:val="clear" w:color="auto" w:fill="FFFFFF"/>
      <w:spacing w:before="300" w:after="120" w:line="0" w:lineRule="atLeast"/>
      <w:jc w:val="center"/>
    </w:pPr>
    <w:rPr>
      <w:sz w:val="31"/>
      <w:szCs w:val="31"/>
    </w:rPr>
  </w:style>
  <w:style w:type="character" w:customStyle="1" w:styleId="1fff6">
    <w:name w:val="Текст выноски Знак1"/>
    <w:basedOn w:val="a2"/>
    <w:uiPriority w:val="99"/>
    <w:semiHidden/>
    <w:locked/>
    <w:rsid w:val="00E65941"/>
    <w:rPr>
      <w:rFonts w:ascii="Tahoma" w:hAnsi="Tahoma" w:cs="Tahoma"/>
      <w:sz w:val="16"/>
      <w:szCs w:val="16"/>
    </w:rPr>
  </w:style>
  <w:style w:type="character" w:customStyle="1" w:styleId="1fff7">
    <w:name w:val="Текст примечания Знак1"/>
    <w:basedOn w:val="a2"/>
    <w:uiPriority w:val="99"/>
    <w:semiHidden/>
    <w:locked/>
    <w:rsid w:val="00E65941"/>
    <w:rPr>
      <w:lang w:eastAsia="ar-SA"/>
    </w:rPr>
  </w:style>
  <w:style w:type="paragraph" w:styleId="afffffff">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paragraph" w:customStyle="1" w:styleId="240">
    <w:name w:val="Основной текст с отступом 24"/>
    <w:basedOn w:val="45"/>
    <w:rsid w:val="00E71035"/>
    <w:pPr>
      <w:ind w:firstLine="709"/>
      <w:jc w:val="both"/>
    </w:pPr>
    <w:rPr>
      <w:snapToGrid w:val="0"/>
    </w:rPr>
  </w:style>
  <w:style w:type="paragraph" w:customStyle="1" w:styleId="45">
    <w:name w:val="Обычный4"/>
    <w:rsid w:val="00E71035"/>
    <w:rPr>
      <w:sz w:val="28"/>
    </w:rPr>
  </w:style>
  <w:style w:type="paragraph" w:customStyle="1" w:styleId="46">
    <w:name w:val="Основной текст4"/>
    <w:basedOn w:val="45"/>
    <w:rsid w:val="00E71035"/>
    <w:pPr>
      <w:snapToGrid w:val="0"/>
      <w:jc w:val="both"/>
    </w:pPr>
    <w:rPr>
      <w:rFonts w:ascii="a_Timer" w:hAnsi="a_Timer"/>
    </w:rPr>
  </w:style>
  <w:style w:type="paragraph" w:customStyle="1" w:styleId="241">
    <w:name w:val="Основной текст 24"/>
    <w:basedOn w:val="a0"/>
    <w:rsid w:val="00E71035"/>
    <w:pPr>
      <w:jc w:val="both"/>
    </w:pPr>
    <w:rPr>
      <w:szCs w:val="20"/>
    </w:rPr>
  </w:style>
  <w:style w:type="character" w:customStyle="1" w:styleId="afffffff0">
    <w:name w:val="Знак"/>
    <w:rsid w:val="00E71035"/>
    <w:rPr>
      <w:rFonts w:ascii="Arial" w:hAnsi="Arial" w:cs="Arial"/>
      <w:b/>
      <w:bCs/>
      <w:i/>
      <w:iCs/>
      <w:sz w:val="28"/>
      <w:szCs w:val="28"/>
      <w:lang w:val="ru-RU" w:eastAsia="ar-SA" w:bidi="ar-SA"/>
    </w:rPr>
  </w:style>
  <w:style w:type="character" w:customStyle="1" w:styleId="1fff8">
    <w:name w:val="Знак1"/>
    <w:rsid w:val="00E71035"/>
    <w:rPr>
      <w:rFonts w:ascii="Arial" w:hAnsi="Arial" w:cs="Arial"/>
      <w:b/>
      <w:bCs/>
      <w:i/>
      <w:iCs/>
      <w:sz w:val="28"/>
      <w:szCs w:val="28"/>
      <w:lang w:val="ru-RU" w:eastAsia="ar-SA" w:bidi="ar-SA"/>
    </w:rPr>
  </w:style>
  <w:style w:type="character" w:customStyle="1" w:styleId="1fff9">
    <w:name w:val="Знак Знак1"/>
    <w:rsid w:val="00E71035"/>
    <w:rPr>
      <w:sz w:val="24"/>
      <w:szCs w:val="24"/>
      <w:u w:val="single"/>
      <w:lang w:val="ru-RU" w:eastAsia="ar-SA" w:bidi="ar-SA"/>
    </w:rPr>
  </w:style>
  <w:style w:type="character" w:customStyle="1" w:styleId="21e">
    <w:name w:val="Знак2 Знак Знак1"/>
    <w:rsid w:val="00E71035"/>
    <w:rPr>
      <w:rFonts w:ascii="Arial" w:hAnsi="Arial" w:cs="Arial"/>
      <w:b/>
      <w:bCs/>
      <w:i/>
      <w:iCs/>
      <w:sz w:val="28"/>
      <w:szCs w:val="28"/>
      <w:lang w:val="ru-RU" w:eastAsia="ar-SA" w:bidi="ar-SA"/>
    </w:rPr>
  </w:style>
  <w:style w:type="character" w:customStyle="1" w:styleId="afffffff1">
    <w:name w:val="Знак Знак Знак Знак"/>
    <w:rsid w:val="00E71035"/>
    <w:rPr>
      <w:sz w:val="24"/>
      <w:szCs w:val="24"/>
      <w:lang w:val="ru-RU" w:eastAsia="ar-SA" w:bidi="ar-SA"/>
    </w:rPr>
  </w:style>
  <w:style w:type="character" w:customStyle="1" w:styleId="3d">
    <w:name w:val="Знак3 Знак Знак"/>
    <w:rsid w:val="00E71035"/>
    <w:rPr>
      <w:b/>
      <w:sz w:val="24"/>
      <w:szCs w:val="24"/>
      <w:u w:val="single"/>
      <w:lang w:val="ru-RU" w:eastAsia="ar-SA" w:bidi="ar-SA"/>
    </w:rPr>
  </w:style>
  <w:style w:type="character" w:customStyle="1" w:styleId="2f9">
    <w:name w:val="Знак2 Знак Знак"/>
    <w:rsid w:val="00E71035"/>
    <w:rPr>
      <w:b/>
      <w:bCs/>
      <w:sz w:val="24"/>
      <w:szCs w:val="24"/>
      <w:lang w:val="ru-RU" w:eastAsia="ar-SA" w:bidi="ar-SA"/>
    </w:rPr>
  </w:style>
  <w:style w:type="character" w:customStyle="1" w:styleId="1fffa">
    <w:name w:val="Знак1 Знак Знак"/>
    <w:rsid w:val="00E71035"/>
    <w:rPr>
      <w:sz w:val="24"/>
      <w:szCs w:val="24"/>
      <w:lang w:val="ru-RU" w:eastAsia="ar-SA" w:bidi="ar-SA"/>
    </w:rPr>
  </w:style>
  <w:style w:type="paragraph" w:customStyle="1" w:styleId="3e">
    <w:name w:val="Название объекта3"/>
    <w:basedOn w:val="a0"/>
    <w:rsid w:val="00E71035"/>
    <w:pPr>
      <w:suppressAutoHyphens/>
      <w:spacing w:line="360" w:lineRule="auto"/>
      <w:ind w:left="1080" w:firstLine="709"/>
      <w:jc w:val="both"/>
    </w:pPr>
    <w:rPr>
      <w:rFonts w:ascii="Arial" w:hAnsi="Arial" w:cs="Arial"/>
      <w:spacing w:val="-5"/>
      <w:sz w:val="20"/>
      <w:szCs w:val="20"/>
      <w:lang w:eastAsia="ar-SA"/>
    </w:rPr>
  </w:style>
  <w:style w:type="paragraph" w:customStyle="1" w:styleId="54">
    <w:name w:val="Цитата5"/>
    <w:basedOn w:val="a0"/>
    <w:rsid w:val="00E71035"/>
    <w:pPr>
      <w:suppressAutoHyphens/>
      <w:spacing w:line="360" w:lineRule="auto"/>
      <w:ind w:left="526" w:right="43" w:firstLine="709"/>
      <w:jc w:val="both"/>
    </w:pPr>
    <w:rPr>
      <w:szCs w:val="20"/>
      <w:lang w:eastAsia="ar-SA"/>
    </w:rPr>
  </w:style>
  <w:style w:type="paragraph" w:customStyle="1" w:styleId="55">
    <w:name w:val="Маркированный список5"/>
    <w:basedOn w:val="a0"/>
    <w:rsid w:val="00E71035"/>
    <w:pPr>
      <w:suppressAutoHyphens/>
      <w:spacing w:before="280" w:after="280" w:line="360" w:lineRule="auto"/>
      <w:ind w:firstLine="709"/>
      <w:jc w:val="both"/>
    </w:pPr>
    <w:rPr>
      <w:szCs w:val="24"/>
      <w:lang w:eastAsia="ar-SA"/>
    </w:rPr>
  </w:style>
  <w:style w:type="paragraph" w:customStyle="1" w:styleId="56">
    <w:name w:val="Нумерованный список5"/>
    <w:basedOn w:val="a0"/>
    <w:rsid w:val="00E71035"/>
    <w:pPr>
      <w:suppressAutoHyphens/>
      <w:spacing w:before="280" w:after="280" w:line="360" w:lineRule="auto"/>
      <w:ind w:firstLine="709"/>
      <w:jc w:val="both"/>
    </w:pPr>
    <w:rPr>
      <w:szCs w:val="24"/>
      <w:lang w:eastAsia="ar-SA"/>
    </w:rPr>
  </w:style>
  <w:style w:type="paragraph" w:customStyle="1" w:styleId="2fa">
    <w:name w:val="Знак2"/>
    <w:basedOn w:val="a0"/>
    <w:rsid w:val="00E71035"/>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2">
    <w:name w:val="Знак1 Знак Знак Знак Знак Знак Знак Знак Знак1 Char"/>
    <w:basedOn w:val="a0"/>
    <w:rsid w:val="00E71035"/>
    <w:pPr>
      <w:spacing w:after="160" w:line="240" w:lineRule="exact"/>
    </w:pPr>
    <w:rPr>
      <w:rFonts w:ascii="Verdana" w:hAnsi="Verdana"/>
      <w:sz w:val="20"/>
      <w:szCs w:val="20"/>
      <w:lang w:val="en-US" w:eastAsia="en-US"/>
    </w:rPr>
  </w:style>
  <w:style w:type="paragraph" w:customStyle="1" w:styleId="xl183">
    <w:name w:val="xl183"/>
    <w:basedOn w:val="a0"/>
    <w:rsid w:val="00E7103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184">
    <w:name w:val="xl184"/>
    <w:basedOn w:val="a0"/>
    <w:rsid w:val="00E7103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185">
    <w:name w:val="xl185"/>
    <w:basedOn w:val="a0"/>
    <w:rsid w:val="00E7103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186">
    <w:name w:val="xl186"/>
    <w:basedOn w:val="a0"/>
    <w:rsid w:val="00E71035"/>
    <w:pPr>
      <w:pBdr>
        <w:left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187">
    <w:name w:val="xl187"/>
    <w:basedOn w:val="a0"/>
    <w:rsid w:val="00E71035"/>
    <w:pPr>
      <w:pBdr>
        <w:left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188">
    <w:name w:val="xl188"/>
    <w:basedOn w:val="a0"/>
    <w:rsid w:val="00E7103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376091"/>
      <w:sz w:val="18"/>
      <w:szCs w:val="18"/>
    </w:rPr>
  </w:style>
  <w:style w:type="paragraph" w:customStyle="1" w:styleId="xl189">
    <w:name w:val="xl189"/>
    <w:basedOn w:val="a0"/>
    <w:rsid w:val="00E71035"/>
    <w:pPr>
      <w:pBdr>
        <w:bottom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190">
    <w:name w:val="xl190"/>
    <w:basedOn w:val="a0"/>
    <w:rsid w:val="00E71035"/>
    <w:pPr>
      <w:pBdr>
        <w:top w:val="single" w:sz="4" w:space="0" w:color="auto"/>
        <w:left w:val="single" w:sz="4" w:space="0" w:color="auto"/>
        <w:right w:val="single" w:sz="4" w:space="0" w:color="auto"/>
      </w:pBdr>
      <w:spacing w:before="100" w:beforeAutospacing="1" w:after="100" w:afterAutospacing="1"/>
      <w:textAlignment w:val="top"/>
    </w:pPr>
    <w:rPr>
      <w:color w:val="376091"/>
      <w:sz w:val="18"/>
      <w:szCs w:val="18"/>
    </w:rPr>
  </w:style>
  <w:style w:type="paragraph" w:customStyle="1" w:styleId="xl191">
    <w:name w:val="xl191"/>
    <w:basedOn w:val="a0"/>
    <w:rsid w:val="00E71035"/>
    <w:pPr>
      <w:pBdr>
        <w:top w:val="single" w:sz="4" w:space="0" w:color="auto"/>
        <w:left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192">
    <w:name w:val="xl192"/>
    <w:basedOn w:val="a0"/>
    <w:rsid w:val="00E71035"/>
    <w:pPr>
      <w:pBdr>
        <w:left w:val="single" w:sz="4" w:space="0" w:color="auto"/>
        <w:right w:val="single" w:sz="4" w:space="0" w:color="auto"/>
      </w:pBdr>
      <w:spacing w:before="100" w:beforeAutospacing="1" w:after="100" w:afterAutospacing="1"/>
    </w:pPr>
    <w:rPr>
      <w:color w:val="376091"/>
      <w:sz w:val="18"/>
      <w:szCs w:val="18"/>
    </w:rPr>
  </w:style>
  <w:style w:type="paragraph" w:customStyle="1" w:styleId="xl193">
    <w:name w:val="xl193"/>
    <w:basedOn w:val="a0"/>
    <w:rsid w:val="00E71035"/>
    <w:pPr>
      <w:pBdr>
        <w:left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194">
    <w:name w:val="xl194"/>
    <w:basedOn w:val="a0"/>
    <w:rsid w:val="00E71035"/>
    <w:pPr>
      <w:pBdr>
        <w:left w:val="single" w:sz="4" w:space="0" w:color="auto"/>
        <w:right w:val="single" w:sz="4" w:space="0" w:color="auto"/>
      </w:pBdr>
      <w:spacing w:before="100" w:beforeAutospacing="1" w:after="100" w:afterAutospacing="1"/>
      <w:textAlignment w:val="top"/>
    </w:pPr>
    <w:rPr>
      <w:color w:val="376091"/>
      <w:sz w:val="18"/>
      <w:szCs w:val="18"/>
    </w:rPr>
  </w:style>
  <w:style w:type="paragraph" w:customStyle="1" w:styleId="xl195">
    <w:name w:val="xl195"/>
    <w:basedOn w:val="a0"/>
    <w:rsid w:val="00E71035"/>
    <w:pPr>
      <w:pBdr>
        <w:left w:val="single" w:sz="4" w:space="0" w:color="auto"/>
        <w:bottom w:val="single" w:sz="4" w:space="0" w:color="auto"/>
        <w:right w:val="single" w:sz="4" w:space="0" w:color="auto"/>
      </w:pBdr>
      <w:spacing w:before="100" w:beforeAutospacing="1" w:after="100" w:afterAutospacing="1"/>
    </w:pPr>
    <w:rPr>
      <w:color w:val="376091"/>
      <w:sz w:val="18"/>
      <w:szCs w:val="18"/>
    </w:rPr>
  </w:style>
  <w:style w:type="paragraph" w:customStyle="1" w:styleId="xl196">
    <w:name w:val="xl196"/>
    <w:basedOn w:val="a0"/>
    <w:rsid w:val="00E71035"/>
    <w:pPr>
      <w:pBdr>
        <w:top w:val="single" w:sz="4" w:space="0" w:color="auto"/>
        <w:left w:val="single" w:sz="4" w:space="0" w:color="auto"/>
        <w:right w:val="single" w:sz="4" w:space="0" w:color="auto"/>
      </w:pBdr>
      <w:spacing w:before="100" w:beforeAutospacing="1" w:after="100" w:afterAutospacing="1"/>
      <w:textAlignment w:val="top"/>
    </w:pPr>
    <w:rPr>
      <w:color w:val="376091"/>
      <w:sz w:val="18"/>
      <w:szCs w:val="18"/>
    </w:rPr>
  </w:style>
  <w:style w:type="paragraph" w:customStyle="1" w:styleId="xl197">
    <w:name w:val="xl197"/>
    <w:basedOn w:val="a0"/>
    <w:rsid w:val="00E71035"/>
    <w:pPr>
      <w:pBdr>
        <w:left w:val="single" w:sz="4" w:space="0" w:color="auto"/>
        <w:right w:val="single" w:sz="4" w:space="0" w:color="auto"/>
      </w:pBdr>
      <w:spacing w:before="100" w:beforeAutospacing="1" w:after="100" w:afterAutospacing="1"/>
      <w:textAlignment w:val="top"/>
    </w:pPr>
    <w:rPr>
      <w:color w:val="376091"/>
      <w:sz w:val="18"/>
      <w:szCs w:val="18"/>
    </w:rPr>
  </w:style>
  <w:style w:type="paragraph" w:customStyle="1" w:styleId="xl198">
    <w:name w:val="xl198"/>
    <w:basedOn w:val="a0"/>
    <w:rsid w:val="00E71035"/>
    <w:pPr>
      <w:pBdr>
        <w:left w:val="single" w:sz="4" w:space="0" w:color="auto"/>
        <w:bottom w:val="single" w:sz="4" w:space="0" w:color="auto"/>
        <w:right w:val="single" w:sz="4" w:space="0" w:color="auto"/>
      </w:pBdr>
      <w:spacing w:before="100" w:beforeAutospacing="1" w:after="100" w:afterAutospacing="1"/>
      <w:textAlignment w:val="top"/>
    </w:pPr>
    <w:rPr>
      <w:color w:val="376091"/>
      <w:sz w:val="18"/>
      <w:szCs w:val="18"/>
    </w:rPr>
  </w:style>
  <w:style w:type="paragraph" w:customStyle="1" w:styleId="xl199">
    <w:name w:val="xl199"/>
    <w:basedOn w:val="a0"/>
    <w:rsid w:val="00E7103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376091"/>
      <w:sz w:val="18"/>
      <w:szCs w:val="18"/>
    </w:rPr>
  </w:style>
  <w:style w:type="paragraph" w:customStyle="1" w:styleId="xl200">
    <w:name w:val="xl200"/>
    <w:basedOn w:val="a0"/>
    <w:rsid w:val="00E7103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376091"/>
      <w:sz w:val="18"/>
      <w:szCs w:val="18"/>
    </w:rPr>
  </w:style>
  <w:style w:type="paragraph" w:customStyle="1" w:styleId="xl201">
    <w:name w:val="xl201"/>
    <w:basedOn w:val="a0"/>
    <w:rsid w:val="00E7103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376091"/>
      <w:sz w:val="18"/>
      <w:szCs w:val="18"/>
    </w:rPr>
  </w:style>
  <w:style w:type="paragraph" w:customStyle="1" w:styleId="xl202">
    <w:name w:val="xl202"/>
    <w:basedOn w:val="a0"/>
    <w:rsid w:val="00E71035"/>
    <w:pPr>
      <w:pBdr>
        <w:bottom w:val="single" w:sz="4" w:space="0" w:color="auto"/>
        <w:right w:val="single" w:sz="4" w:space="0" w:color="auto"/>
      </w:pBdr>
      <w:spacing w:before="100" w:beforeAutospacing="1" w:after="100" w:afterAutospacing="1"/>
      <w:textAlignment w:val="center"/>
    </w:pPr>
    <w:rPr>
      <w:b/>
      <w:bCs/>
      <w:color w:val="376091"/>
      <w:sz w:val="18"/>
      <w:szCs w:val="18"/>
    </w:rPr>
  </w:style>
  <w:style w:type="paragraph" w:customStyle="1" w:styleId="xl203">
    <w:name w:val="xl203"/>
    <w:basedOn w:val="a0"/>
    <w:rsid w:val="00E7103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color w:val="376091"/>
      <w:sz w:val="18"/>
      <w:szCs w:val="18"/>
    </w:rPr>
  </w:style>
  <w:style w:type="paragraph" w:customStyle="1" w:styleId="xl204">
    <w:name w:val="xl204"/>
    <w:basedOn w:val="a0"/>
    <w:rsid w:val="00E71035"/>
    <w:pPr>
      <w:pBdr>
        <w:bottom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205">
    <w:name w:val="xl205"/>
    <w:basedOn w:val="a0"/>
    <w:rsid w:val="00E7103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206">
    <w:name w:val="xl206"/>
    <w:basedOn w:val="a0"/>
    <w:rsid w:val="00E71035"/>
    <w:pPr>
      <w:pBdr>
        <w:top w:val="single" w:sz="4" w:space="0" w:color="auto"/>
        <w:left w:val="single" w:sz="4" w:space="0" w:color="auto"/>
        <w:bottom w:val="single" w:sz="4" w:space="0" w:color="auto"/>
        <w:right w:val="single" w:sz="4" w:space="0" w:color="auto"/>
      </w:pBdr>
      <w:spacing w:before="100" w:beforeAutospacing="1" w:after="100" w:afterAutospacing="1"/>
    </w:pPr>
    <w:rPr>
      <w:color w:val="376091"/>
      <w:sz w:val="18"/>
      <w:szCs w:val="18"/>
    </w:rPr>
  </w:style>
  <w:style w:type="paragraph" w:customStyle="1" w:styleId="xl207">
    <w:name w:val="xl207"/>
    <w:basedOn w:val="a0"/>
    <w:rsid w:val="00E71035"/>
    <w:pPr>
      <w:pBdr>
        <w:bottom w:val="single" w:sz="4" w:space="0" w:color="auto"/>
        <w:right w:val="single" w:sz="4" w:space="0" w:color="auto"/>
      </w:pBdr>
      <w:spacing w:before="100" w:beforeAutospacing="1" w:after="100" w:afterAutospacing="1"/>
    </w:pPr>
    <w:rPr>
      <w:color w:val="376091"/>
      <w:sz w:val="18"/>
      <w:szCs w:val="18"/>
    </w:rPr>
  </w:style>
  <w:style w:type="paragraph" w:customStyle="1" w:styleId="xl208">
    <w:name w:val="xl208"/>
    <w:basedOn w:val="a0"/>
    <w:rsid w:val="00E71035"/>
    <w:pPr>
      <w:pBdr>
        <w:top w:val="single" w:sz="4" w:space="0" w:color="auto"/>
        <w:left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209">
    <w:name w:val="xl209"/>
    <w:basedOn w:val="a0"/>
    <w:rsid w:val="00E71035"/>
    <w:pPr>
      <w:pBdr>
        <w:left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210">
    <w:name w:val="xl210"/>
    <w:basedOn w:val="a0"/>
    <w:rsid w:val="00E71035"/>
    <w:pPr>
      <w:pBdr>
        <w:left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211">
    <w:name w:val="xl211"/>
    <w:basedOn w:val="a0"/>
    <w:rsid w:val="00E710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212">
    <w:name w:val="xl212"/>
    <w:basedOn w:val="a0"/>
    <w:rsid w:val="00E710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213">
    <w:name w:val="xl213"/>
    <w:basedOn w:val="a0"/>
    <w:rsid w:val="00E71035"/>
    <w:pPr>
      <w:pBdr>
        <w:top w:val="single" w:sz="4" w:space="0" w:color="auto"/>
      </w:pBdr>
      <w:spacing w:before="100" w:beforeAutospacing="1" w:after="100" w:afterAutospacing="1"/>
      <w:textAlignment w:val="center"/>
    </w:pPr>
    <w:rPr>
      <w:sz w:val="18"/>
      <w:szCs w:val="18"/>
    </w:rPr>
  </w:style>
  <w:style w:type="paragraph" w:customStyle="1" w:styleId="xl214">
    <w:name w:val="xl214"/>
    <w:basedOn w:val="a0"/>
    <w:rsid w:val="00E71035"/>
    <w:pPr>
      <w:pBdr>
        <w:top w:val="single" w:sz="4" w:space="0" w:color="auto"/>
        <w:bottom w:val="single" w:sz="4" w:space="0" w:color="auto"/>
      </w:pBdr>
      <w:spacing w:before="100" w:beforeAutospacing="1" w:after="100" w:afterAutospacing="1"/>
      <w:textAlignment w:val="center"/>
    </w:pPr>
    <w:rPr>
      <w:sz w:val="18"/>
      <w:szCs w:val="18"/>
    </w:rPr>
  </w:style>
  <w:style w:type="paragraph" w:customStyle="1" w:styleId="xl215">
    <w:name w:val="xl215"/>
    <w:basedOn w:val="a0"/>
    <w:rsid w:val="00E71035"/>
    <w:pPr>
      <w:pBdr>
        <w:top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216">
    <w:name w:val="xl216"/>
    <w:basedOn w:val="a0"/>
    <w:rsid w:val="00E7103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217">
    <w:name w:val="xl217"/>
    <w:basedOn w:val="a0"/>
    <w:rsid w:val="00E71035"/>
    <w:pPr>
      <w:pBdr>
        <w:top w:val="single" w:sz="4" w:space="0" w:color="auto"/>
        <w:bottom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218">
    <w:name w:val="xl218"/>
    <w:basedOn w:val="a0"/>
    <w:rsid w:val="00E7103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219">
    <w:name w:val="xl219"/>
    <w:basedOn w:val="a0"/>
    <w:rsid w:val="00E71035"/>
    <w:pPr>
      <w:spacing w:before="100" w:beforeAutospacing="1" w:after="100" w:afterAutospacing="1"/>
      <w:textAlignment w:val="center"/>
    </w:pPr>
    <w:rPr>
      <w:sz w:val="18"/>
      <w:szCs w:val="18"/>
    </w:rPr>
  </w:style>
  <w:style w:type="paragraph" w:customStyle="1" w:styleId="xl220">
    <w:name w:val="xl220"/>
    <w:basedOn w:val="a0"/>
    <w:rsid w:val="00E71035"/>
    <w:pPr>
      <w:pBdr>
        <w:top w:val="single" w:sz="4" w:space="0" w:color="auto"/>
        <w:bottom w:val="single" w:sz="4" w:space="0" w:color="auto"/>
        <w:right w:val="single" w:sz="4" w:space="0" w:color="auto"/>
      </w:pBdr>
      <w:spacing w:before="100" w:beforeAutospacing="1" w:after="100" w:afterAutospacing="1"/>
      <w:textAlignment w:val="center"/>
    </w:pPr>
    <w:rPr>
      <w:b/>
      <w:bCs/>
      <w:sz w:val="18"/>
      <w:szCs w:val="18"/>
    </w:rPr>
  </w:style>
  <w:style w:type="paragraph" w:customStyle="1" w:styleId="xl221">
    <w:name w:val="xl221"/>
    <w:basedOn w:val="a0"/>
    <w:rsid w:val="00E71035"/>
    <w:pPr>
      <w:pBdr>
        <w:top w:val="single" w:sz="4" w:space="0" w:color="auto"/>
      </w:pBdr>
      <w:spacing w:before="100" w:beforeAutospacing="1" w:after="100" w:afterAutospacing="1"/>
      <w:textAlignment w:val="center"/>
    </w:pPr>
    <w:rPr>
      <w:color w:val="376091"/>
      <w:sz w:val="18"/>
      <w:szCs w:val="18"/>
    </w:rPr>
  </w:style>
  <w:style w:type="paragraph" w:customStyle="1" w:styleId="xl222">
    <w:name w:val="xl222"/>
    <w:basedOn w:val="a0"/>
    <w:rsid w:val="00E7103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color w:val="376091"/>
      <w:sz w:val="18"/>
      <w:szCs w:val="18"/>
    </w:rPr>
  </w:style>
  <w:style w:type="paragraph" w:customStyle="1" w:styleId="xl223">
    <w:name w:val="xl223"/>
    <w:basedOn w:val="a0"/>
    <w:rsid w:val="00E71035"/>
    <w:pPr>
      <w:pBdr>
        <w:bottom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224">
    <w:name w:val="xl224"/>
    <w:basedOn w:val="a0"/>
    <w:rsid w:val="00E710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376091"/>
      <w:sz w:val="18"/>
      <w:szCs w:val="18"/>
    </w:rPr>
  </w:style>
  <w:style w:type="paragraph" w:customStyle="1" w:styleId="xl225">
    <w:name w:val="xl225"/>
    <w:basedOn w:val="a0"/>
    <w:rsid w:val="00E710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376091"/>
      <w:sz w:val="18"/>
      <w:szCs w:val="18"/>
    </w:rPr>
  </w:style>
  <w:style w:type="paragraph" w:customStyle="1" w:styleId="xl226">
    <w:name w:val="xl226"/>
    <w:basedOn w:val="a0"/>
    <w:rsid w:val="00E71035"/>
    <w:pPr>
      <w:pBdr>
        <w:bottom w:val="single" w:sz="4" w:space="0" w:color="auto"/>
        <w:right w:val="single" w:sz="4" w:space="0" w:color="auto"/>
      </w:pBdr>
      <w:spacing w:before="100" w:beforeAutospacing="1" w:after="100" w:afterAutospacing="1"/>
      <w:jc w:val="center"/>
      <w:textAlignment w:val="center"/>
    </w:pPr>
    <w:rPr>
      <w:color w:val="376091"/>
      <w:sz w:val="18"/>
      <w:szCs w:val="18"/>
    </w:rPr>
  </w:style>
  <w:style w:type="paragraph" w:customStyle="1" w:styleId="xl227">
    <w:name w:val="xl227"/>
    <w:basedOn w:val="a0"/>
    <w:rsid w:val="00E71035"/>
    <w:pPr>
      <w:pBdr>
        <w:bottom w:val="single" w:sz="4" w:space="0" w:color="auto"/>
        <w:right w:val="single" w:sz="4" w:space="0" w:color="auto"/>
      </w:pBdr>
      <w:spacing w:before="100" w:beforeAutospacing="1" w:after="100" w:afterAutospacing="1"/>
      <w:textAlignment w:val="center"/>
    </w:pPr>
    <w:rPr>
      <w:b/>
      <w:bCs/>
      <w:color w:val="376091"/>
      <w:sz w:val="18"/>
      <w:szCs w:val="18"/>
    </w:rPr>
  </w:style>
  <w:style w:type="paragraph" w:customStyle="1" w:styleId="xl228">
    <w:name w:val="xl228"/>
    <w:basedOn w:val="a0"/>
    <w:rsid w:val="00E71035"/>
    <w:pPr>
      <w:pBdr>
        <w:bottom w:val="single" w:sz="4" w:space="0" w:color="auto"/>
        <w:right w:val="single" w:sz="4" w:space="0" w:color="auto"/>
      </w:pBdr>
      <w:spacing w:before="100" w:beforeAutospacing="1" w:after="100" w:afterAutospacing="1"/>
      <w:textAlignment w:val="center"/>
    </w:pPr>
    <w:rPr>
      <w:sz w:val="18"/>
      <w:szCs w:val="18"/>
    </w:rPr>
  </w:style>
  <w:style w:type="paragraph" w:customStyle="1" w:styleId="xl229">
    <w:name w:val="xl229"/>
    <w:basedOn w:val="a0"/>
    <w:rsid w:val="00E71035"/>
    <w:pPr>
      <w:pBdr>
        <w:bottom w:val="single" w:sz="4" w:space="0" w:color="auto"/>
        <w:right w:val="single" w:sz="4" w:space="0" w:color="auto"/>
      </w:pBdr>
      <w:spacing w:before="100" w:beforeAutospacing="1" w:after="100" w:afterAutospacing="1"/>
      <w:textAlignment w:val="center"/>
    </w:pPr>
    <w:rPr>
      <w:b/>
      <w:bCs/>
      <w:sz w:val="18"/>
      <w:szCs w:val="18"/>
    </w:rPr>
  </w:style>
  <w:style w:type="paragraph" w:customStyle="1" w:styleId="xl230">
    <w:name w:val="xl230"/>
    <w:basedOn w:val="a0"/>
    <w:rsid w:val="00E71035"/>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rPr>
  </w:style>
  <w:style w:type="paragraph" w:customStyle="1" w:styleId="xl231">
    <w:name w:val="xl231"/>
    <w:basedOn w:val="a0"/>
    <w:rsid w:val="00E71035"/>
    <w:pPr>
      <w:pBdr>
        <w:bottom w:val="single" w:sz="4" w:space="0" w:color="auto"/>
        <w:right w:val="single" w:sz="4" w:space="0" w:color="auto"/>
      </w:pBdr>
      <w:spacing w:before="100" w:beforeAutospacing="1" w:after="100" w:afterAutospacing="1"/>
    </w:pPr>
    <w:rPr>
      <w:sz w:val="18"/>
      <w:szCs w:val="18"/>
    </w:rPr>
  </w:style>
  <w:style w:type="paragraph" w:customStyle="1" w:styleId="xl232">
    <w:name w:val="xl232"/>
    <w:basedOn w:val="a0"/>
    <w:rsid w:val="00E71035"/>
    <w:pPr>
      <w:pBdr>
        <w:top w:val="single" w:sz="4" w:space="0" w:color="auto"/>
        <w:left w:val="single" w:sz="4" w:space="0" w:color="auto"/>
        <w:bottom w:val="single" w:sz="4" w:space="0" w:color="auto"/>
        <w:right w:val="single" w:sz="4" w:space="0" w:color="auto"/>
      </w:pBdr>
      <w:spacing w:before="100" w:beforeAutospacing="1" w:after="100" w:afterAutospacing="1"/>
    </w:pPr>
    <w:rPr>
      <w:color w:val="376091"/>
      <w:sz w:val="18"/>
      <w:szCs w:val="18"/>
    </w:rPr>
  </w:style>
  <w:style w:type="paragraph" w:customStyle="1" w:styleId="xl233">
    <w:name w:val="xl233"/>
    <w:basedOn w:val="a0"/>
    <w:rsid w:val="00E71035"/>
    <w:pPr>
      <w:pBdr>
        <w:bottom w:val="single" w:sz="4" w:space="0" w:color="auto"/>
        <w:right w:val="single" w:sz="4" w:space="0" w:color="auto"/>
      </w:pBdr>
      <w:spacing w:before="100" w:beforeAutospacing="1" w:after="100" w:afterAutospacing="1"/>
    </w:pPr>
    <w:rPr>
      <w:color w:val="376091"/>
      <w:sz w:val="18"/>
      <w:szCs w:val="18"/>
    </w:rPr>
  </w:style>
  <w:style w:type="paragraph" w:customStyle="1" w:styleId="xl234">
    <w:name w:val="xl234"/>
    <w:basedOn w:val="a0"/>
    <w:rsid w:val="00E71035"/>
    <w:pPr>
      <w:pBdr>
        <w:top w:val="single" w:sz="4" w:space="0" w:color="auto"/>
        <w:left w:val="single" w:sz="4" w:space="0" w:color="auto"/>
        <w:bottom w:val="single" w:sz="4" w:space="0" w:color="auto"/>
        <w:right w:val="single" w:sz="4" w:space="0" w:color="auto"/>
      </w:pBdr>
      <w:spacing w:before="100" w:beforeAutospacing="1" w:after="100" w:afterAutospacing="1"/>
    </w:pPr>
    <w:rPr>
      <w:b/>
      <w:bCs/>
      <w:sz w:val="18"/>
      <w:szCs w:val="18"/>
    </w:rPr>
  </w:style>
  <w:style w:type="paragraph" w:customStyle="1" w:styleId="xl235">
    <w:name w:val="xl235"/>
    <w:basedOn w:val="a0"/>
    <w:rsid w:val="00E7103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16"/>
      <w:szCs w:val="16"/>
    </w:rPr>
  </w:style>
  <w:style w:type="paragraph" w:customStyle="1" w:styleId="xl236">
    <w:name w:val="xl236"/>
    <w:basedOn w:val="a0"/>
    <w:rsid w:val="00E71035"/>
    <w:pPr>
      <w:pBdr>
        <w:top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237">
    <w:name w:val="xl237"/>
    <w:basedOn w:val="a0"/>
    <w:rsid w:val="00E7103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18"/>
      <w:szCs w:val="18"/>
    </w:rPr>
  </w:style>
  <w:style w:type="paragraph" w:customStyle="1" w:styleId="xl238">
    <w:name w:val="xl238"/>
    <w:basedOn w:val="a0"/>
    <w:rsid w:val="00E7103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18"/>
      <w:szCs w:val="18"/>
    </w:rPr>
  </w:style>
  <w:style w:type="paragraph" w:customStyle="1" w:styleId="xl239">
    <w:name w:val="xl239"/>
    <w:basedOn w:val="a0"/>
    <w:rsid w:val="00E71035"/>
    <w:pPr>
      <w:pBdr>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240">
    <w:name w:val="xl240"/>
    <w:basedOn w:val="a0"/>
    <w:rsid w:val="00E710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241">
    <w:name w:val="xl241"/>
    <w:basedOn w:val="a0"/>
    <w:rsid w:val="00E7103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18"/>
      <w:szCs w:val="18"/>
    </w:rPr>
  </w:style>
  <w:style w:type="paragraph" w:customStyle="1" w:styleId="xl242">
    <w:name w:val="xl242"/>
    <w:basedOn w:val="a0"/>
    <w:rsid w:val="00E71035"/>
    <w:pPr>
      <w:pBdr>
        <w:left w:val="single" w:sz="4" w:space="0" w:color="auto"/>
        <w:bottom w:val="single" w:sz="4" w:space="0" w:color="auto"/>
        <w:right w:val="single" w:sz="4" w:space="0" w:color="auto"/>
      </w:pBdr>
      <w:spacing w:before="100" w:beforeAutospacing="1" w:after="100" w:afterAutospacing="1"/>
      <w:textAlignment w:val="center"/>
    </w:pPr>
    <w:rPr>
      <w:b/>
      <w:bCs/>
      <w:sz w:val="18"/>
      <w:szCs w:val="18"/>
    </w:rPr>
  </w:style>
  <w:style w:type="paragraph" w:customStyle="1" w:styleId="xl243">
    <w:name w:val="xl243"/>
    <w:basedOn w:val="a0"/>
    <w:rsid w:val="00E71035"/>
    <w:pPr>
      <w:spacing w:before="100" w:beforeAutospacing="1" w:after="100" w:afterAutospacing="1"/>
      <w:textAlignment w:val="center"/>
    </w:pPr>
    <w:rPr>
      <w:b/>
      <w:bCs/>
      <w:sz w:val="20"/>
      <w:szCs w:val="20"/>
    </w:rPr>
  </w:style>
  <w:style w:type="paragraph" w:customStyle="1" w:styleId="xl244">
    <w:name w:val="xl244"/>
    <w:basedOn w:val="a0"/>
    <w:rsid w:val="00E71035"/>
    <w:pPr>
      <w:spacing w:before="100" w:beforeAutospacing="1" w:after="100" w:afterAutospacing="1"/>
      <w:textAlignment w:val="center"/>
    </w:pPr>
    <w:rPr>
      <w:sz w:val="16"/>
      <w:szCs w:val="16"/>
    </w:rPr>
  </w:style>
  <w:style w:type="paragraph" w:customStyle="1" w:styleId="ConsPlusDocList">
    <w:name w:val="ConsPlusDocList"/>
    <w:uiPriority w:val="99"/>
    <w:rsid w:val="00E71035"/>
    <w:pPr>
      <w:autoSpaceDE w:val="0"/>
      <w:autoSpaceDN w:val="0"/>
      <w:adjustRightInd w:val="0"/>
    </w:pPr>
    <w:rPr>
      <w:rFonts w:ascii="Courier New" w:hAnsi="Courier New" w:cs="Courier New"/>
    </w:rPr>
  </w:style>
  <w:style w:type="paragraph" w:customStyle="1" w:styleId="ConsPlusTitlePage">
    <w:name w:val="ConsPlusTitlePage"/>
    <w:uiPriority w:val="99"/>
    <w:rsid w:val="00E71035"/>
    <w:pPr>
      <w:autoSpaceDE w:val="0"/>
      <w:autoSpaceDN w:val="0"/>
      <w:adjustRightInd w:val="0"/>
    </w:pPr>
    <w:rPr>
      <w:rFonts w:ascii="Tahoma" w:hAnsi="Tahoma" w:cs="Tahoma"/>
      <w:sz w:val="28"/>
      <w:szCs w:val="28"/>
    </w:rPr>
  </w:style>
  <w:style w:type="paragraph" w:customStyle="1" w:styleId="ConsPlusJurTerm">
    <w:name w:val="ConsPlusJurTerm"/>
    <w:uiPriority w:val="99"/>
    <w:rsid w:val="00E71035"/>
    <w:pPr>
      <w:autoSpaceDE w:val="0"/>
      <w:autoSpaceDN w:val="0"/>
      <w:adjustRightInd w:val="0"/>
    </w:pPr>
    <w:rPr>
      <w:rFonts w:ascii="Tahoma" w:hAnsi="Tahoma" w:cs="Tahoma"/>
      <w:sz w:val="26"/>
      <w:szCs w:val="26"/>
    </w:rPr>
  </w:style>
  <w:style w:type="character" w:customStyle="1" w:styleId="222">
    <w:name w:val="Заголовок 2 Знак2"/>
    <w:aliases w:val="Заголовок 2 Знак1 Знак1,Заголовок 2 Знак Знак Знак1,Знак Знак1 Знак Знак1,Знак Знак Знак1 Знак Знак1,Знак1 Знак Знак Знак1,Знак Знак2 Знак1,Знак Знак Знак2 Знак1,Знак1 Знак1 Знак1,Знак Знак Знак1,Знак1 Знак Знак2"/>
    <w:rsid w:val="00E71035"/>
    <w:rPr>
      <w:rFonts w:ascii="Cambria" w:eastAsia="Times New Roman" w:hAnsi="Cambria" w:cs="Times New Roman"/>
      <w:b/>
      <w:bCs/>
      <w:color w:val="4F81BD"/>
      <w:sz w:val="26"/>
      <w:szCs w:val="26"/>
      <w:lang w:eastAsia="ko-KR"/>
    </w:rPr>
  </w:style>
  <w:style w:type="character" w:customStyle="1" w:styleId="affffff5">
    <w:name w:val="Название объекта Знак"/>
    <w:aliases w:val="Табл-Рис Знак"/>
    <w:link w:val="affffff4"/>
    <w:uiPriority w:val="99"/>
    <w:locked/>
    <w:rsid w:val="00E71035"/>
    <w:rPr>
      <w:sz w:val="28"/>
      <w:szCs w:val="24"/>
    </w:rPr>
  </w:style>
  <w:style w:type="paragraph" w:styleId="afffffff2">
    <w:name w:val="endnote text"/>
    <w:basedOn w:val="a0"/>
    <w:link w:val="afffffff3"/>
    <w:unhideWhenUsed/>
    <w:rsid w:val="00E71035"/>
    <w:rPr>
      <w:sz w:val="20"/>
      <w:szCs w:val="20"/>
    </w:rPr>
  </w:style>
  <w:style w:type="character" w:customStyle="1" w:styleId="afffffff3">
    <w:name w:val="Текст концевой сноски Знак"/>
    <w:basedOn w:val="a2"/>
    <w:link w:val="afffffff2"/>
    <w:rsid w:val="00E71035"/>
  </w:style>
  <w:style w:type="paragraph" w:styleId="a">
    <w:name w:val="List Bullet"/>
    <w:basedOn w:val="a1"/>
    <w:autoRedefine/>
    <w:unhideWhenUsed/>
    <w:rsid w:val="00E71035"/>
    <w:pPr>
      <w:numPr>
        <w:numId w:val="1"/>
      </w:numPr>
      <w:tabs>
        <w:tab w:val="num" w:pos="360"/>
      </w:tabs>
      <w:suppressAutoHyphens/>
      <w:ind w:left="1080" w:hanging="180"/>
      <w:jc w:val="both"/>
    </w:pPr>
    <w:rPr>
      <w:sz w:val="24"/>
      <w:szCs w:val="24"/>
      <w:lang w:val="x-none" w:eastAsia="en-US"/>
    </w:rPr>
  </w:style>
  <w:style w:type="paragraph" w:styleId="2fb">
    <w:name w:val="List 2"/>
    <w:basedOn w:val="a0"/>
    <w:unhideWhenUsed/>
    <w:rsid w:val="00E71035"/>
    <w:pPr>
      <w:widowControl w:val="0"/>
      <w:autoSpaceDE w:val="0"/>
      <w:autoSpaceDN w:val="0"/>
      <w:adjustRightInd w:val="0"/>
      <w:ind w:left="566" w:hanging="283"/>
    </w:pPr>
    <w:rPr>
      <w:b/>
      <w:bCs/>
      <w:sz w:val="20"/>
      <w:szCs w:val="20"/>
    </w:rPr>
  </w:style>
  <w:style w:type="paragraph" w:styleId="afffffff4">
    <w:name w:val="Document Map"/>
    <w:basedOn w:val="a0"/>
    <w:link w:val="afffffff5"/>
    <w:unhideWhenUsed/>
    <w:rsid w:val="00E71035"/>
    <w:rPr>
      <w:rFonts w:ascii="Tahoma" w:eastAsia="Batang" w:hAnsi="Tahoma"/>
      <w:sz w:val="16"/>
      <w:szCs w:val="16"/>
      <w:lang w:val="x-none" w:eastAsia="x-none"/>
    </w:rPr>
  </w:style>
  <w:style w:type="character" w:customStyle="1" w:styleId="afffffff5">
    <w:name w:val="Схема документа Знак"/>
    <w:basedOn w:val="a2"/>
    <w:link w:val="afffffff4"/>
    <w:rsid w:val="00E71035"/>
    <w:rPr>
      <w:rFonts w:ascii="Tahoma" w:eastAsia="Batang" w:hAnsi="Tahoma"/>
      <w:sz w:val="16"/>
      <w:szCs w:val="16"/>
      <w:lang w:val="x-none" w:eastAsia="x-none"/>
    </w:rPr>
  </w:style>
  <w:style w:type="paragraph" w:customStyle="1" w:styleId="BodyText22">
    <w:name w:val="Body Text 22"/>
    <w:basedOn w:val="a0"/>
    <w:rsid w:val="00E71035"/>
    <w:pPr>
      <w:numPr>
        <w:numId w:val="2"/>
      </w:numPr>
      <w:tabs>
        <w:tab w:val="clear" w:pos="1571"/>
      </w:tabs>
      <w:ind w:firstLine="709"/>
      <w:jc w:val="both"/>
    </w:pPr>
    <w:rPr>
      <w:sz w:val="24"/>
      <w:szCs w:val="20"/>
    </w:rPr>
  </w:style>
  <w:style w:type="character" w:customStyle="1" w:styleId="PointChar">
    <w:name w:val="Point Char"/>
    <w:link w:val="Point"/>
    <w:locked/>
    <w:rsid w:val="00E71035"/>
    <w:rPr>
      <w:sz w:val="24"/>
      <w:szCs w:val="24"/>
    </w:rPr>
  </w:style>
  <w:style w:type="paragraph" w:customStyle="1" w:styleId="Point">
    <w:name w:val="Point"/>
    <w:basedOn w:val="a0"/>
    <w:link w:val="PointChar"/>
    <w:rsid w:val="00E71035"/>
    <w:pPr>
      <w:spacing w:before="120" w:line="288" w:lineRule="auto"/>
      <w:ind w:firstLine="720"/>
      <w:jc w:val="both"/>
    </w:pPr>
    <w:rPr>
      <w:sz w:val="24"/>
      <w:szCs w:val="24"/>
    </w:rPr>
  </w:style>
  <w:style w:type="paragraph" w:customStyle="1" w:styleId="BodyText21">
    <w:name w:val="Body Text 2.Основной текст 1"/>
    <w:basedOn w:val="a0"/>
    <w:rsid w:val="00E71035"/>
    <w:pPr>
      <w:ind w:firstLine="720"/>
      <w:jc w:val="both"/>
    </w:pPr>
    <w:rPr>
      <w:szCs w:val="20"/>
    </w:rPr>
  </w:style>
  <w:style w:type="paragraph" w:customStyle="1" w:styleId="afffffff6">
    <w:name w:val="Скобки буквы"/>
    <w:basedOn w:val="a0"/>
    <w:rsid w:val="00E71035"/>
    <w:pPr>
      <w:tabs>
        <w:tab w:val="num" w:pos="360"/>
      </w:tabs>
      <w:ind w:left="360" w:hanging="360"/>
    </w:pPr>
    <w:rPr>
      <w:sz w:val="20"/>
      <w:szCs w:val="20"/>
      <w:lang w:eastAsia="en-US"/>
    </w:rPr>
  </w:style>
  <w:style w:type="paragraph" w:customStyle="1" w:styleId="afffffff7">
    <w:name w:val="Заголовок текста"/>
    <w:rsid w:val="00E71035"/>
    <w:pPr>
      <w:spacing w:after="240"/>
      <w:jc w:val="center"/>
    </w:pPr>
    <w:rPr>
      <w:b/>
      <w:noProof/>
      <w:sz w:val="27"/>
    </w:rPr>
  </w:style>
  <w:style w:type="paragraph" w:customStyle="1" w:styleId="afffffff8">
    <w:name w:val="Нумерованный абзац"/>
    <w:rsid w:val="00E71035"/>
    <w:pPr>
      <w:tabs>
        <w:tab w:val="num" w:pos="-1701"/>
        <w:tab w:val="left" w:pos="1134"/>
      </w:tabs>
      <w:suppressAutoHyphens/>
      <w:spacing w:before="240"/>
      <w:ind w:left="-1701" w:hanging="851"/>
      <w:jc w:val="both"/>
    </w:pPr>
    <w:rPr>
      <w:noProof/>
      <w:sz w:val="28"/>
    </w:rPr>
  </w:style>
  <w:style w:type="paragraph" w:customStyle="1" w:styleId="rvps698610">
    <w:name w:val="rvps698610"/>
    <w:basedOn w:val="a0"/>
    <w:rsid w:val="00E71035"/>
    <w:pPr>
      <w:spacing w:after="120"/>
      <w:ind w:right="240"/>
    </w:pPr>
    <w:rPr>
      <w:rFonts w:ascii="Arial Unicode MS" w:eastAsia="Arial Unicode MS" w:hAnsi="Arial Unicode MS" w:cs="Arial Unicode MS"/>
      <w:sz w:val="24"/>
      <w:szCs w:val="24"/>
    </w:rPr>
  </w:style>
  <w:style w:type="paragraph" w:customStyle="1" w:styleId="Web">
    <w:name w:val="Обычный (Web)"/>
    <w:basedOn w:val="a0"/>
    <w:uiPriority w:val="99"/>
    <w:rsid w:val="00E71035"/>
    <w:pPr>
      <w:spacing w:before="100" w:after="100"/>
      <w:ind w:firstLine="709"/>
    </w:pPr>
    <w:rPr>
      <w:rFonts w:ascii="Times New Roman CYR" w:hAnsi="Times New Roman CYR" w:cs="Times New Roman CYR"/>
      <w:sz w:val="24"/>
      <w:szCs w:val="24"/>
    </w:rPr>
  </w:style>
  <w:style w:type="character" w:customStyle="1" w:styleId="BodyTextKeepChar">
    <w:name w:val="Body Text Keep Char"/>
    <w:link w:val="BodyTextKeep"/>
    <w:uiPriority w:val="99"/>
    <w:locked/>
    <w:rsid w:val="00E71035"/>
    <w:rPr>
      <w:spacing w:val="-5"/>
      <w:sz w:val="24"/>
      <w:szCs w:val="24"/>
      <w:lang w:eastAsia="en-US"/>
    </w:rPr>
  </w:style>
  <w:style w:type="paragraph" w:customStyle="1" w:styleId="BodyTextKeep">
    <w:name w:val="Body Text Keep"/>
    <w:basedOn w:val="a1"/>
    <w:link w:val="BodyTextKeepChar"/>
    <w:uiPriority w:val="99"/>
    <w:rsid w:val="00E71035"/>
    <w:pPr>
      <w:spacing w:before="120" w:after="120"/>
      <w:ind w:firstLine="567"/>
      <w:jc w:val="both"/>
    </w:pPr>
    <w:rPr>
      <w:spacing w:val="-5"/>
      <w:sz w:val="24"/>
      <w:szCs w:val="24"/>
      <w:lang w:eastAsia="en-US"/>
    </w:rPr>
  </w:style>
  <w:style w:type="paragraph" w:customStyle="1" w:styleId="Style11">
    <w:name w:val="Style11"/>
    <w:basedOn w:val="a0"/>
    <w:uiPriority w:val="99"/>
    <w:rsid w:val="00E71035"/>
    <w:pPr>
      <w:widowControl w:val="0"/>
      <w:autoSpaceDE w:val="0"/>
      <w:autoSpaceDN w:val="0"/>
      <w:adjustRightInd w:val="0"/>
      <w:spacing w:line="320" w:lineRule="exact"/>
      <w:ind w:firstLine="538"/>
      <w:jc w:val="both"/>
    </w:pPr>
    <w:rPr>
      <w:sz w:val="24"/>
      <w:szCs w:val="24"/>
    </w:rPr>
  </w:style>
  <w:style w:type="paragraph" w:customStyle="1" w:styleId="afffffff9">
    <w:name w:val="Îñíîâíîé òåêñò"/>
    <w:basedOn w:val="a0"/>
    <w:rsid w:val="00E71035"/>
    <w:pPr>
      <w:jc w:val="both"/>
    </w:pPr>
    <w:rPr>
      <w:rFonts w:eastAsia="Calibri"/>
    </w:rPr>
  </w:style>
  <w:style w:type="character" w:styleId="afffffffa">
    <w:name w:val="annotation reference"/>
    <w:unhideWhenUsed/>
    <w:rsid w:val="00E71035"/>
    <w:rPr>
      <w:sz w:val="16"/>
      <w:szCs w:val="16"/>
    </w:rPr>
  </w:style>
  <w:style w:type="character" w:styleId="afffffffb">
    <w:name w:val="endnote reference"/>
    <w:unhideWhenUsed/>
    <w:rsid w:val="00E71035"/>
    <w:rPr>
      <w:vertAlign w:val="superscript"/>
    </w:rPr>
  </w:style>
  <w:style w:type="character" w:customStyle="1" w:styleId="apple-converted-space">
    <w:name w:val="apple-converted-space"/>
    <w:rsid w:val="00E71035"/>
  </w:style>
  <w:style w:type="character" w:customStyle="1" w:styleId="data">
    <w:name w:val="data"/>
    <w:rsid w:val="00E71035"/>
  </w:style>
  <w:style w:type="character" w:customStyle="1" w:styleId="FontStyle29">
    <w:name w:val="Font Style29"/>
    <w:uiPriority w:val="99"/>
    <w:rsid w:val="00E71035"/>
    <w:rPr>
      <w:rFonts w:ascii="Times New Roman" w:hAnsi="Times New Roman" w:cs="Times New Roman" w:hint="default"/>
      <w:sz w:val="24"/>
      <w:szCs w:val="24"/>
    </w:rPr>
  </w:style>
  <w:style w:type="character" w:customStyle="1" w:styleId="3f">
    <w:name w:val="Знак Знак Знак Знак3"/>
    <w:rsid w:val="00E71035"/>
    <w:rPr>
      <w:sz w:val="24"/>
      <w:szCs w:val="24"/>
      <w:lang w:val="ru-RU" w:eastAsia="ar-SA" w:bidi="ar-SA"/>
    </w:rPr>
  </w:style>
  <w:style w:type="character" w:customStyle="1" w:styleId="47">
    <w:name w:val="Знак4"/>
    <w:rsid w:val="00E71035"/>
    <w:rPr>
      <w:sz w:val="24"/>
      <w:szCs w:val="24"/>
      <w:lang w:val="ru-RU" w:eastAsia="ar-SA" w:bidi="ar-SA"/>
    </w:rPr>
  </w:style>
  <w:style w:type="paragraph" w:customStyle="1" w:styleId="2110">
    <w:name w:val="Основной текст 211"/>
    <w:basedOn w:val="a0"/>
    <w:rsid w:val="00E71035"/>
    <w:pPr>
      <w:suppressAutoHyphens/>
      <w:spacing w:line="360" w:lineRule="auto"/>
      <w:ind w:firstLine="709"/>
      <w:jc w:val="center"/>
    </w:pPr>
    <w:rPr>
      <w:b/>
      <w:bCs/>
      <w:caps/>
      <w:sz w:val="24"/>
      <w:szCs w:val="24"/>
      <w:lang w:eastAsia="ar-SA"/>
    </w:rPr>
  </w:style>
  <w:style w:type="paragraph" w:customStyle="1" w:styleId="2111">
    <w:name w:val="Основной текст с отступом 211"/>
    <w:basedOn w:val="a0"/>
    <w:uiPriority w:val="99"/>
    <w:rsid w:val="00E71035"/>
    <w:pPr>
      <w:suppressAutoHyphens/>
      <w:spacing w:line="360" w:lineRule="auto"/>
      <w:ind w:left="360" w:firstLine="709"/>
      <w:jc w:val="center"/>
    </w:pPr>
    <w:rPr>
      <w:b/>
      <w:bCs/>
      <w:caps/>
      <w:sz w:val="24"/>
      <w:szCs w:val="24"/>
      <w:lang w:eastAsia="ar-SA"/>
    </w:rPr>
  </w:style>
  <w:style w:type="paragraph" w:customStyle="1" w:styleId="232">
    <w:name w:val="Знак23"/>
    <w:basedOn w:val="a0"/>
    <w:rsid w:val="00E71035"/>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20">
    <w:name w:val="Знак1 Знак Знак Знак Знак Знак Знак Знак Знак1 Char2"/>
    <w:basedOn w:val="a0"/>
    <w:rsid w:val="00E71035"/>
    <w:pPr>
      <w:spacing w:after="160" w:line="240" w:lineRule="exact"/>
    </w:pPr>
    <w:rPr>
      <w:rFonts w:ascii="Verdana" w:hAnsi="Verdana"/>
      <w:sz w:val="20"/>
      <w:szCs w:val="20"/>
      <w:lang w:val="en-US" w:eastAsia="en-US"/>
    </w:rPr>
  </w:style>
  <w:style w:type="character" w:customStyle="1" w:styleId="121">
    <w:name w:val="Знак12"/>
    <w:rsid w:val="00E71035"/>
    <w:rPr>
      <w:rFonts w:ascii="Arial" w:hAnsi="Arial" w:cs="Arial" w:hint="default"/>
      <w:b/>
      <w:bCs/>
      <w:i/>
      <w:iCs/>
      <w:sz w:val="28"/>
      <w:szCs w:val="28"/>
      <w:lang w:val="ru-RU" w:eastAsia="ar-SA" w:bidi="ar-SA"/>
    </w:rPr>
  </w:style>
  <w:style w:type="character" w:customStyle="1" w:styleId="122">
    <w:name w:val="Знак Знак12"/>
    <w:rsid w:val="00E71035"/>
    <w:rPr>
      <w:sz w:val="24"/>
      <w:szCs w:val="24"/>
      <w:u w:val="single"/>
      <w:lang w:val="ru-RU" w:eastAsia="ar-SA" w:bidi="ar-SA"/>
    </w:rPr>
  </w:style>
  <w:style w:type="character" w:customStyle="1" w:styleId="2120">
    <w:name w:val="Знак2 Знак Знак12"/>
    <w:rsid w:val="00E71035"/>
    <w:rPr>
      <w:rFonts w:ascii="Arial" w:hAnsi="Arial" w:cs="Arial" w:hint="default"/>
      <w:b/>
      <w:bCs/>
      <w:i/>
      <w:iCs/>
      <w:sz w:val="28"/>
      <w:szCs w:val="28"/>
      <w:lang w:val="ru-RU" w:eastAsia="ar-SA" w:bidi="ar-SA"/>
    </w:rPr>
  </w:style>
  <w:style w:type="character" w:customStyle="1" w:styleId="320">
    <w:name w:val="Знак3 Знак Знак2"/>
    <w:rsid w:val="00E71035"/>
    <w:rPr>
      <w:b/>
      <w:bCs w:val="0"/>
      <w:sz w:val="24"/>
      <w:szCs w:val="24"/>
      <w:u w:val="single"/>
      <w:lang w:val="ru-RU" w:eastAsia="ar-SA" w:bidi="ar-SA"/>
    </w:rPr>
  </w:style>
  <w:style w:type="character" w:customStyle="1" w:styleId="233">
    <w:name w:val="Знак2 Знак Знак3"/>
    <w:rsid w:val="00E71035"/>
    <w:rPr>
      <w:b/>
      <w:bCs/>
      <w:sz w:val="24"/>
      <w:szCs w:val="24"/>
      <w:lang w:val="ru-RU" w:eastAsia="ar-SA" w:bidi="ar-SA"/>
    </w:rPr>
  </w:style>
  <w:style w:type="paragraph" w:customStyle="1" w:styleId="111">
    <w:name w:val="Обычный11"/>
    <w:uiPriority w:val="99"/>
    <w:rsid w:val="00E71035"/>
    <w:rPr>
      <w:sz w:val="28"/>
    </w:rPr>
  </w:style>
  <w:style w:type="paragraph" w:customStyle="1" w:styleId="112">
    <w:name w:val="Основной текст11"/>
    <w:basedOn w:val="111"/>
    <w:uiPriority w:val="99"/>
    <w:rsid w:val="00E71035"/>
    <w:pPr>
      <w:snapToGrid w:val="0"/>
      <w:jc w:val="both"/>
    </w:pPr>
    <w:rPr>
      <w:rFonts w:ascii="a_Timer" w:hAnsi="a_Timer"/>
    </w:rPr>
  </w:style>
  <w:style w:type="paragraph" w:customStyle="1" w:styleId="21f">
    <w:name w:val="Цитата21"/>
    <w:basedOn w:val="a0"/>
    <w:rsid w:val="00E71035"/>
    <w:pPr>
      <w:suppressAutoHyphens/>
      <w:spacing w:line="360" w:lineRule="auto"/>
      <w:ind w:left="526" w:right="43" w:firstLine="709"/>
      <w:jc w:val="both"/>
    </w:pPr>
    <w:rPr>
      <w:szCs w:val="20"/>
      <w:lang w:eastAsia="ar-SA"/>
    </w:rPr>
  </w:style>
  <w:style w:type="paragraph" w:customStyle="1" w:styleId="21f0">
    <w:name w:val="Маркированный список21"/>
    <w:basedOn w:val="a0"/>
    <w:rsid w:val="00E71035"/>
    <w:pPr>
      <w:suppressAutoHyphens/>
      <w:spacing w:before="280" w:after="280" w:line="360" w:lineRule="auto"/>
      <w:ind w:firstLine="709"/>
      <w:jc w:val="both"/>
    </w:pPr>
    <w:rPr>
      <w:szCs w:val="24"/>
      <w:lang w:eastAsia="ar-SA"/>
    </w:rPr>
  </w:style>
  <w:style w:type="paragraph" w:customStyle="1" w:styleId="21f1">
    <w:name w:val="Нумерованный список21"/>
    <w:basedOn w:val="a0"/>
    <w:rsid w:val="00E71035"/>
    <w:pPr>
      <w:suppressAutoHyphens/>
      <w:spacing w:before="280" w:after="280" w:line="360" w:lineRule="auto"/>
      <w:ind w:firstLine="709"/>
      <w:jc w:val="both"/>
    </w:pPr>
    <w:rPr>
      <w:szCs w:val="24"/>
      <w:lang w:eastAsia="ar-SA"/>
    </w:rPr>
  </w:style>
  <w:style w:type="character" w:customStyle="1" w:styleId="3f0">
    <w:name w:val="Знак3"/>
    <w:rsid w:val="00E71035"/>
    <w:rPr>
      <w:rFonts w:ascii="Arial" w:hAnsi="Arial" w:cs="Arial"/>
      <w:b/>
      <w:bCs/>
      <w:i/>
      <w:iCs/>
      <w:sz w:val="28"/>
      <w:szCs w:val="28"/>
      <w:lang w:val="ru-RU" w:eastAsia="ar-SA" w:bidi="ar-SA"/>
    </w:rPr>
  </w:style>
  <w:style w:type="character" w:customStyle="1" w:styleId="113">
    <w:name w:val="Знак11"/>
    <w:rsid w:val="00E71035"/>
    <w:rPr>
      <w:rFonts w:ascii="Arial" w:hAnsi="Arial" w:cs="Arial"/>
      <w:b/>
      <w:bCs/>
      <w:i/>
      <w:iCs/>
      <w:sz w:val="28"/>
      <w:szCs w:val="28"/>
      <w:lang w:val="ru-RU" w:eastAsia="ar-SA" w:bidi="ar-SA"/>
    </w:rPr>
  </w:style>
  <w:style w:type="character" w:customStyle="1" w:styleId="114">
    <w:name w:val="Знак Знак11"/>
    <w:rsid w:val="00E71035"/>
    <w:rPr>
      <w:sz w:val="24"/>
      <w:szCs w:val="24"/>
      <w:u w:val="single"/>
      <w:lang w:val="ru-RU" w:eastAsia="ar-SA" w:bidi="ar-SA"/>
    </w:rPr>
  </w:style>
  <w:style w:type="character" w:customStyle="1" w:styleId="2112">
    <w:name w:val="Знак2 Знак Знак11"/>
    <w:rsid w:val="00E71035"/>
    <w:rPr>
      <w:rFonts w:ascii="Arial" w:hAnsi="Arial" w:cs="Arial"/>
      <w:b/>
      <w:bCs/>
      <w:i/>
      <w:iCs/>
      <w:sz w:val="28"/>
      <w:szCs w:val="28"/>
      <w:lang w:val="ru-RU" w:eastAsia="ar-SA" w:bidi="ar-SA"/>
    </w:rPr>
  </w:style>
  <w:style w:type="character" w:customStyle="1" w:styleId="2fc">
    <w:name w:val="Знак Знак Знак Знак2"/>
    <w:rsid w:val="00E71035"/>
    <w:rPr>
      <w:sz w:val="24"/>
      <w:szCs w:val="24"/>
      <w:lang w:val="ru-RU" w:eastAsia="ar-SA" w:bidi="ar-SA"/>
    </w:rPr>
  </w:style>
  <w:style w:type="character" w:customStyle="1" w:styleId="316">
    <w:name w:val="Знак3 Знак Знак1"/>
    <w:rsid w:val="00E71035"/>
    <w:rPr>
      <w:b/>
      <w:sz w:val="24"/>
      <w:szCs w:val="24"/>
      <w:u w:val="single"/>
      <w:lang w:val="ru-RU" w:eastAsia="ar-SA" w:bidi="ar-SA"/>
    </w:rPr>
  </w:style>
  <w:style w:type="character" w:customStyle="1" w:styleId="223">
    <w:name w:val="Знак2 Знак Знак2"/>
    <w:rsid w:val="00E71035"/>
    <w:rPr>
      <w:b/>
      <w:bCs/>
      <w:sz w:val="24"/>
      <w:szCs w:val="24"/>
      <w:lang w:val="ru-RU" w:eastAsia="ar-SA" w:bidi="ar-SA"/>
    </w:rPr>
  </w:style>
  <w:style w:type="paragraph" w:customStyle="1" w:styleId="224">
    <w:name w:val="Знак22"/>
    <w:basedOn w:val="a0"/>
    <w:rsid w:val="00E71035"/>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0">
    <w:name w:val="Знак1 Знак Знак Знак Знак Знак Знак Знак Знак1 Char1"/>
    <w:basedOn w:val="a0"/>
    <w:rsid w:val="00E71035"/>
    <w:pPr>
      <w:spacing w:after="160" w:line="240" w:lineRule="exact"/>
    </w:pPr>
    <w:rPr>
      <w:rFonts w:ascii="Verdana" w:hAnsi="Verdana"/>
      <w:sz w:val="20"/>
      <w:szCs w:val="20"/>
      <w:lang w:val="en-US" w:eastAsia="en-US"/>
    </w:rPr>
  </w:style>
  <w:style w:type="paragraph" w:customStyle="1" w:styleId="3f1">
    <w:name w:val="Название объекта3"/>
    <w:basedOn w:val="a0"/>
    <w:rsid w:val="00E71035"/>
    <w:pPr>
      <w:suppressAutoHyphens/>
      <w:spacing w:line="360" w:lineRule="auto"/>
      <w:ind w:left="1080" w:firstLine="709"/>
      <w:jc w:val="both"/>
    </w:pPr>
    <w:rPr>
      <w:rFonts w:ascii="Arial" w:hAnsi="Arial" w:cs="Arial"/>
      <w:spacing w:val="-5"/>
      <w:sz w:val="20"/>
      <w:szCs w:val="20"/>
      <w:lang w:eastAsia="ar-SA"/>
    </w:rPr>
  </w:style>
  <w:style w:type="paragraph" w:customStyle="1" w:styleId="afffffffc">
    <w:name w:val="Знак Знак Знак Знак Знак Знак Знак Знак Знак Знак"/>
    <w:basedOn w:val="a0"/>
    <w:rsid w:val="00E71035"/>
    <w:rPr>
      <w:rFonts w:ascii="Verdana" w:hAnsi="Verdana" w:cs="Verdana"/>
      <w:sz w:val="20"/>
      <w:szCs w:val="20"/>
      <w:lang w:val="en-US" w:eastAsia="en-US"/>
    </w:rPr>
  </w:style>
  <w:style w:type="paragraph" w:customStyle="1" w:styleId="afffffffd">
    <w:name w:val="Ñîäåðæ"/>
    <w:basedOn w:val="a0"/>
    <w:rsid w:val="00E71035"/>
    <w:pPr>
      <w:widowControl w:val="0"/>
      <w:overflowPunct w:val="0"/>
      <w:autoSpaceDE w:val="0"/>
      <w:autoSpaceDN w:val="0"/>
      <w:adjustRightInd w:val="0"/>
      <w:spacing w:after="120"/>
      <w:jc w:val="center"/>
    </w:pPr>
    <w:rPr>
      <w:szCs w:val="20"/>
    </w:rPr>
  </w:style>
  <w:style w:type="character" w:customStyle="1" w:styleId="123">
    <w:name w:val="Основной текст + 12"/>
    <w:aliases w:val="5 pt,Полужирный"/>
    <w:rsid w:val="00E71035"/>
    <w:rPr>
      <w:rFonts w:ascii="a_Timer" w:hAnsi="a_Timer" w:hint="default"/>
      <w:b/>
      <w:bCs/>
      <w:sz w:val="25"/>
      <w:szCs w:val="25"/>
    </w:rPr>
  </w:style>
  <w:style w:type="character" w:customStyle="1" w:styleId="submenu-table">
    <w:name w:val="submenu-table"/>
    <w:rsid w:val="00E71035"/>
  </w:style>
</w:styles>
</file>

<file path=word/webSettings.xml><?xml version="1.0" encoding="utf-8"?>
<w:webSettings xmlns:r="http://schemas.openxmlformats.org/officeDocument/2006/relationships" xmlns:w="http://schemas.openxmlformats.org/wordprocessingml/2006/main">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0621305">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A9E8D05F09AB39C483C187BFD176D4ADBBD19D2F72D5A5A77A78194860TDJ6L" TargetMode="External"/><Relationship Id="rId18" Type="http://schemas.openxmlformats.org/officeDocument/2006/relationships/hyperlink" Target="consultantplus://offline/ref=A9E8D05F09AB39C483C187BFD176D4ADBBD09C267DD9A5A77A78194860TDJ6L"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consultantplus://offline/ref=A9E8D05F09AB39C483C187BFD176D4ADBBD09C267DD9A5A77A78194860TDJ6L" TargetMode="External"/><Relationship Id="rId17" Type="http://schemas.openxmlformats.org/officeDocument/2006/relationships/hyperlink" Target="consultantplus://offline/ref=A9E8D05F09AB39C483C187BFD176D4ADBBD6972C79D2A5A77A78194860D6047DBFB63E69F55D667DTAJAL" TargetMode="External"/><Relationship Id="rId2" Type="http://schemas.openxmlformats.org/officeDocument/2006/relationships/numbering" Target="numbering.xml"/><Relationship Id="rId16" Type="http://schemas.openxmlformats.org/officeDocument/2006/relationships/hyperlink" Target="consultantplus://offline/ref=A9E8D05F09AB39C483C187BFD176D4ADBBD19D2F72D5A5A77A78194860TDJ6L"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A9E8D05F09AB39C483C187BFD176D4ADBBD6972C79D2A5A77A78194860D6047DBFB63E69F55D667DTAJAL" TargetMode="External"/><Relationship Id="rId5" Type="http://schemas.openxmlformats.org/officeDocument/2006/relationships/webSettings" Target="webSettings.xml"/><Relationship Id="rId15" Type="http://schemas.openxmlformats.org/officeDocument/2006/relationships/hyperlink" Target="consultantplus://offline/ref=A9E8D05F09AB39C483C187BFD176D4ADBBD09C267DD9A5A77A78194860TDJ6L" TargetMode="External"/><Relationship Id="rId23" Type="http://schemas.microsoft.com/office/2007/relationships/stylesWithEffects" Target="stylesWithEffects.xml"/><Relationship Id="rId10" Type="http://schemas.openxmlformats.org/officeDocument/2006/relationships/hyperlink" Target="consultantplus://offline/ref=A9E8D05F09AB39C483C187BFD176D4ADBBD19D2F72D5A5A77A78194860TDJ6L" TargetMode="External"/><Relationship Id="rId19" Type="http://schemas.openxmlformats.org/officeDocument/2006/relationships/hyperlink" Target="consultantplus://offline/ref=A9E8D05F09AB39C483C187BFD176D4ADBBD19D2F72D5A5A77A78194860TDJ6L" TargetMode="External"/><Relationship Id="rId4" Type="http://schemas.openxmlformats.org/officeDocument/2006/relationships/settings" Target="settings.xml"/><Relationship Id="rId9" Type="http://schemas.openxmlformats.org/officeDocument/2006/relationships/hyperlink" Target="consultantplus://offline/ref=A9E8D05F09AB39C483C199B2C71A83A2BCDEC02272D5ADF12227421537DF0E2ATFJ8L" TargetMode="External"/><Relationship Id="rId14" Type="http://schemas.openxmlformats.org/officeDocument/2006/relationships/hyperlink" Target="consultantplus://offline/ref=A9E8D05F09AB39C483C187BFD176D4ADBBD6972C79D2A5A77A78194860D6047DBFB63E69F55D667DTAJAL"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FCA853-DB4D-4F65-9781-16087683BC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21</Pages>
  <Words>6069</Words>
  <Characters>34597</Characters>
  <Application>Microsoft Office Word</Application>
  <DocSecurity>0</DocSecurity>
  <Lines>288</Lines>
  <Paragraphs>81</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40585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RamazanovaEN</cp:lastModifiedBy>
  <cp:revision>2</cp:revision>
  <cp:lastPrinted>2017-07-05T07:19:00Z</cp:lastPrinted>
  <dcterms:created xsi:type="dcterms:W3CDTF">2017-07-26T06:09:00Z</dcterms:created>
  <dcterms:modified xsi:type="dcterms:W3CDTF">2017-07-26T06:09:00Z</dcterms:modified>
</cp:coreProperties>
</file>